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38D3" w14:textId="0340F91F" w:rsidR="003210D6" w:rsidRPr="003A421B" w:rsidRDefault="003210D6" w:rsidP="003210D6">
      <w:pPr>
        <w:pStyle w:val="Antrat2"/>
        <w:numPr>
          <w:ilvl w:val="0"/>
          <w:numId w:val="0"/>
        </w:numPr>
        <w:ind w:left="3192" w:firstLine="1296"/>
        <w:jc w:val="left"/>
      </w:pPr>
      <w:r w:rsidRPr="003A421B">
        <w:t xml:space="preserve">        </w:t>
      </w:r>
      <w:r w:rsidR="001C1A04">
        <w:t xml:space="preserve">      </w:t>
      </w:r>
      <w:r w:rsidR="004F3AB0">
        <w:t xml:space="preserve">  </w:t>
      </w:r>
      <w:r w:rsidR="004F3AB0">
        <w:tab/>
      </w:r>
      <w:r w:rsidR="004F3AB0">
        <w:tab/>
        <w:t xml:space="preserve"> </w:t>
      </w:r>
      <w:r w:rsidRPr="003A421B">
        <w:t>PATVIRTINTA</w:t>
      </w:r>
    </w:p>
    <w:p w14:paraId="575555BB" w14:textId="7DC2B37C" w:rsidR="003210D6" w:rsidRPr="003A421B" w:rsidRDefault="001C1A04" w:rsidP="004F3AB0">
      <w:pPr>
        <w:ind w:left="6541"/>
      </w:pPr>
      <w:r>
        <w:rPr>
          <w:sz w:val="24"/>
          <w:szCs w:val="24"/>
        </w:rPr>
        <w:t>Klaipėdos rajono paramos šeimai</w:t>
      </w:r>
      <w:r w:rsidR="00C56FCA" w:rsidRPr="003A421B">
        <w:rPr>
          <w:sz w:val="24"/>
          <w:szCs w:val="24"/>
        </w:rPr>
        <w:t xml:space="preserve"> </w:t>
      </w:r>
      <w:r w:rsidR="004F3AB0">
        <w:rPr>
          <w:sz w:val="24"/>
          <w:szCs w:val="24"/>
        </w:rPr>
        <w:t xml:space="preserve">         </w:t>
      </w:r>
      <w:r w:rsidR="00C56FCA" w:rsidRPr="003A421B">
        <w:rPr>
          <w:sz w:val="24"/>
          <w:szCs w:val="24"/>
        </w:rPr>
        <w:t>centro</w:t>
      </w:r>
      <w:r w:rsidR="003210D6" w:rsidRPr="003A421B">
        <w:rPr>
          <w:sz w:val="24"/>
          <w:szCs w:val="24"/>
        </w:rPr>
        <w:t xml:space="preserve"> </w:t>
      </w:r>
      <w:r w:rsidR="004F3AB0">
        <w:rPr>
          <w:sz w:val="24"/>
          <w:szCs w:val="24"/>
        </w:rPr>
        <w:t xml:space="preserve"> </w:t>
      </w:r>
      <w:r w:rsidR="003210D6" w:rsidRPr="003A421B">
        <w:rPr>
          <w:sz w:val="24"/>
          <w:szCs w:val="24"/>
        </w:rPr>
        <w:t>direktoriaus</w:t>
      </w:r>
      <w:r>
        <w:rPr>
          <w:sz w:val="24"/>
          <w:szCs w:val="24"/>
        </w:rPr>
        <w:t xml:space="preserve"> 2023-01-03 įsakymu Nr. O-5</w:t>
      </w:r>
    </w:p>
    <w:p w14:paraId="7FC6D6F3" w14:textId="77777777" w:rsidR="003210D6" w:rsidRPr="003A421B" w:rsidRDefault="003210D6" w:rsidP="003210D6">
      <w:pPr>
        <w:jc w:val="right"/>
        <w:rPr>
          <w:sz w:val="24"/>
          <w:szCs w:val="24"/>
        </w:rPr>
      </w:pPr>
      <w:r w:rsidRPr="003A421B">
        <w:rPr>
          <w:b/>
          <w:sz w:val="24"/>
          <w:szCs w:val="24"/>
        </w:rPr>
        <w:t xml:space="preserve">                                                   </w:t>
      </w:r>
    </w:p>
    <w:p w14:paraId="44E797C2" w14:textId="77777777" w:rsidR="0025788E" w:rsidRDefault="0025788E" w:rsidP="00CA4A45">
      <w:pPr>
        <w:ind w:left="720" w:hanging="720"/>
        <w:jc w:val="center"/>
        <w:rPr>
          <w:b/>
          <w:sz w:val="24"/>
          <w:szCs w:val="24"/>
        </w:rPr>
      </w:pPr>
    </w:p>
    <w:p w14:paraId="7B6D3359" w14:textId="0EC96C21" w:rsidR="003210D6" w:rsidRPr="00760E2E" w:rsidRDefault="001C1A04" w:rsidP="00CA4A45">
      <w:pPr>
        <w:ind w:left="720" w:hanging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KLAIPĖDOS RAJONO PARAMOS ŠEIMAI</w:t>
      </w:r>
      <w:r w:rsidR="00B031F6" w:rsidRPr="00760E2E">
        <w:rPr>
          <w:b/>
          <w:sz w:val="24"/>
          <w:szCs w:val="24"/>
        </w:rPr>
        <w:t xml:space="preserve"> CENTRO </w:t>
      </w:r>
      <w:r w:rsidR="00DB5740" w:rsidRPr="00760E2E">
        <w:rPr>
          <w:b/>
          <w:sz w:val="24"/>
          <w:szCs w:val="24"/>
        </w:rPr>
        <w:t>ADMINISTRATORIAUS</w:t>
      </w:r>
      <w:r w:rsidR="00724A0B" w:rsidRPr="00760E2E">
        <w:rPr>
          <w:b/>
          <w:sz w:val="24"/>
          <w:szCs w:val="24"/>
        </w:rPr>
        <w:t xml:space="preserve"> </w:t>
      </w:r>
      <w:r w:rsidR="003210D6" w:rsidRPr="00760E2E">
        <w:rPr>
          <w:b/>
          <w:sz w:val="24"/>
          <w:szCs w:val="24"/>
        </w:rPr>
        <w:t>PAREIGYBĖS APRAŠYMAS</w:t>
      </w:r>
    </w:p>
    <w:p w14:paraId="2757D106" w14:textId="77777777" w:rsidR="003210D6" w:rsidRPr="00760E2E" w:rsidRDefault="003210D6" w:rsidP="003210D6">
      <w:pPr>
        <w:pStyle w:val="Antrat2"/>
        <w:numPr>
          <w:ilvl w:val="1"/>
          <w:numId w:val="2"/>
        </w:numPr>
        <w:rPr>
          <w:b/>
        </w:rPr>
      </w:pPr>
    </w:p>
    <w:p w14:paraId="0167E066" w14:textId="77777777" w:rsidR="00B6466F" w:rsidRPr="00B6466F" w:rsidRDefault="00B6466F" w:rsidP="00B6466F">
      <w:pPr>
        <w:pStyle w:val="Sraopastraipa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6466F">
        <w:rPr>
          <w:b/>
          <w:sz w:val="24"/>
          <w:szCs w:val="24"/>
        </w:rPr>
        <w:t>I SKYRIUS</w:t>
      </w:r>
    </w:p>
    <w:p w14:paraId="09185976" w14:textId="6045DDF1" w:rsidR="00B6466F" w:rsidRDefault="00B6466F" w:rsidP="00B6466F">
      <w:pPr>
        <w:pStyle w:val="Sraopastraipa"/>
        <w:numPr>
          <w:ilvl w:val="0"/>
          <w:numId w:val="2"/>
        </w:numPr>
        <w:jc w:val="center"/>
        <w:rPr>
          <w:b/>
          <w:sz w:val="24"/>
          <w:szCs w:val="24"/>
        </w:rPr>
      </w:pPr>
      <w:r w:rsidRPr="00B6466F">
        <w:rPr>
          <w:b/>
          <w:sz w:val="24"/>
          <w:szCs w:val="24"/>
        </w:rPr>
        <w:t>PAREIGYBĖ</w:t>
      </w:r>
    </w:p>
    <w:p w14:paraId="736049FA" w14:textId="77777777" w:rsidR="001C1A04" w:rsidRPr="00B6466F" w:rsidRDefault="001C1A04" w:rsidP="00B6466F">
      <w:pPr>
        <w:pStyle w:val="Sraopastraipa"/>
        <w:numPr>
          <w:ilvl w:val="0"/>
          <w:numId w:val="2"/>
        </w:numPr>
        <w:jc w:val="center"/>
        <w:rPr>
          <w:b/>
          <w:sz w:val="24"/>
          <w:szCs w:val="24"/>
        </w:rPr>
      </w:pPr>
    </w:p>
    <w:p w14:paraId="062CC463" w14:textId="780B88FA" w:rsidR="00B6466F" w:rsidRPr="00B6466F" w:rsidRDefault="00B6466F" w:rsidP="00B6466F">
      <w:pPr>
        <w:pStyle w:val="Sraopastraipa"/>
        <w:numPr>
          <w:ilvl w:val="0"/>
          <w:numId w:val="2"/>
        </w:numPr>
        <w:jc w:val="both"/>
        <w:rPr>
          <w:sz w:val="24"/>
          <w:szCs w:val="24"/>
        </w:rPr>
      </w:pPr>
      <w:r w:rsidRPr="00B6466F">
        <w:rPr>
          <w:sz w:val="24"/>
          <w:szCs w:val="24"/>
        </w:rPr>
        <w:t xml:space="preserve">          1.  Pareigų pavadinimas: </w:t>
      </w:r>
      <w:r w:rsidR="001C1A04">
        <w:rPr>
          <w:sz w:val="24"/>
          <w:szCs w:val="24"/>
        </w:rPr>
        <w:t>Klaipėdos rajono paramos šeimai</w:t>
      </w:r>
      <w:r w:rsidRPr="00B6466F">
        <w:rPr>
          <w:sz w:val="24"/>
          <w:szCs w:val="24"/>
        </w:rPr>
        <w:t xml:space="preserve"> centro </w:t>
      </w:r>
      <w:r>
        <w:rPr>
          <w:sz w:val="24"/>
          <w:szCs w:val="24"/>
        </w:rPr>
        <w:t>administratorius</w:t>
      </w:r>
      <w:r w:rsidRPr="00B6466F">
        <w:rPr>
          <w:sz w:val="24"/>
          <w:szCs w:val="24"/>
        </w:rPr>
        <w:t>.</w:t>
      </w:r>
    </w:p>
    <w:p w14:paraId="7E76B1A3" w14:textId="3742C0F9" w:rsidR="00B6466F" w:rsidRPr="00B6466F" w:rsidRDefault="00B6466F" w:rsidP="00B6466F">
      <w:pPr>
        <w:pStyle w:val="Sraopastraipa"/>
        <w:numPr>
          <w:ilvl w:val="0"/>
          <w:numId w:val="2"/>
        </w:numPr>
        <w:jc w:val="both"/>
        <w:rPr>
          <w:sz w:val="24"/>
          <w:szCs w:val="24"/>
        </w:rPr>
      </w:pPr>
      <w:r w:rsidRPr="00B6466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</w:t>
      </w:r>
      <w:r w:rsidRPr="00B6466F">
        <w:rPr>
          <w:sz w:val="24"/>
          <w:szCs w:val="24"/>
        </w:rPr>
        <w:t xml:space="preserve">2.  Pareigybės grupė: </w:t>
      </w:r>
      <w:r w:rsidR="001C1A04">
        <w:rPr>
          <w:rFonts w:eastAsiaTheme="minorHAnsi"/>
          <w:sz w:val="24"/>
          <w:szCs w:val="24"/>
        </w:rPr>
        <w:t>Klaipėdos rajono paramos šeimai</w:t>
      </w:r>
      <w:r w:rsidRPr="00B6466F">
        <w:rPr>
          <w:rFonts w:eastAsiaTheme="minorHAnsi"/>
          <w:sz w:val="24"/>
          <w:szCs w:val="24"/>
        </w:rPr>
        <w:t xml:space="preserve"> centro specialistas.</w:t>
      </w:r>
    </w:p>
    <w:p w14:paraId="2A89AE18" w14:textId="466BBB0E" w:rsidR="00B6466F" w:rsidRPr="00B6466F" w:rsidRDefault="00B6466F" w:rsidP="00B6466F">
      <w:pPr>
        <w:pStyle w:val="Sraopastraipa"/>
        <w:numPr>
          <w:ilvl w:val="0"/>
          <w:numId w:val="2"/>
        </w:numPr>
        <w:jc w:val="both"/>
        <w:rPr>
          <w:sz w:val="24"/>
          <w:szCs w:val="24"/>
        </w:rPr>
      </w:pPr>
      <w:r w:rsidRPr="00B6466F">
        <w:rPr>
          <w:sz w:val="24"/>
          <w:szCs w:val="24"/>
        </w:rPr>
        <w:t xml:space="preserve">          3.  Pareigybės lygis: </w:t>
      </w:r>
      <w:r>
        <w:rPr>
          <w:sz w:val="24"/>
          <w:szCs w:val="24"/>
        </w:rPr>
        <w:t>A2</w:t>
      </w:r>
      <w:r w:rsidRPr="00B6466F">
        <w:rPr>
          <w:sz w:val="24"/>
          <w:szCs w:val="24"/>
        </w:rPr>
        <w:t>.</w:t>
      </w:r>
    </w:p>
    <w:p w14:paraId="1BCC1877" w14:textId="5F82B97E" w:rsidR="000C50DA" w:rsidRDefault="00B6466F" w:rsidP="00B6466F">
      <w:pPr>
        <w:pStyle w:val="Sraopastraipa"/>
        <w:numPr>
          <w:ilvl w:val="0"/>
          <w:numId w:val="2"/>
        </w:numPr>
        <w:jc w:val="both"/>
        <w:rPr>
          <w:sz w:val="24"/>
          <w:szCs w:val="24"/>
        </w:rPr>
      </w:pPr>
      <w:r w:rsidRPr="00B6466F">
        <w:rPr>
          <w:sz w:val="24"/>
          <w:szCs w:val="24"/>
        </w:rPr>
        <w:t xml:space="preserve">          4. Pareigybės paskirtis: </w:t>
      </w:r>
      <w:r w:rsidR="001C1A04">
        <w:rPr>
          <w:sz w:val="24"/>
          <w:szCs w:val="24"/>
        </w:rPr>
        <w:t>Klaipėdos rajono paramos šeimai</w:t>
      </w:r>
      <w:r w:rsidRPr="00760E2E">
        <w:rPr>
          <w:sz w:val="24"/>
          <w:szCs w:val="24"/>
        </w:rPr>
        <w:t xml:space="preserve"> centro</w:t>
      </w:r>
      <w:r w:rsidR="000C50DA">
        <w:rPr>
          <w:sz w:val="24"/>
          <w:szCs w:val="24"/>
        </w:rPr>
        <w:t xml:space="preserve"> veikl</w:t>
      </w:r>
      <w:r w:rsidR="004F3AB0">
        <w:rPr>
          <w:sz w:val="24"/>
          <w:szCs w:val="24"/>
        </w:rPr>
        <w:t>os</w:t>
      </w:r>
      <w:r w:rsidR="000C50DA">
        <w:rPr>
          <w:sz w:val="24"/>
          <w:szCs w:val="24"/>
        </w:rPr>
        <w:t>, susijusi</w:t>
      </w:r>
      <w:r w:rsidR="004F3AB0">
        <w:rPr>
          <w:sz w:val="24"/>
          <w:szCs w:val="24"/>
        </w:rPr>
        <w:t>os</w:t>
      </w:r>
      <w:r w:rsidR="000C50DA">
        <w:rPr>
          <w:sz w:val="24"/>
          <w:szCs w:val="24"/>
        </w:rPr>
        <w:t xml:space="preserve"> su finansinės apskaitos ir operacijų kontrole, </w:t>
      </w:r>
      <w:r w:rsidR="004F3AB0">
        <w:rPr>
          <w:sz w:val="24"/>
          <w:szCs w:val="24"/>
        </w:rPr>
        <w:t xml:space="preserve">vykdymas; </w:t>
      </w:r>
      <w:r w:rsidR="000C50DA">
        <w:rPr>
          <w:sz w:val="24"/>
          <w:szCs w:val="24"/>
        </w:rPr>
        <w:t xml:space="preserve">pagalba direktoriui rengiant strateginį, metinį veiklos planą, </w:t>
      </w:r>
      <w:r w:rsidR="004F3AB0">
        <w:rPr>
          <w:sz w:val="24"/>
          <w:szCs w:val="24"/>
        </w:rPr>
        <w:t>sutarčių projektus</w:t>
      </w:r>
      <w:r w:rsidR="004F3AB0" w:rsidRPr="004F3AB0">
        <w:rPr>
          <w:sz w:val="24"/>
          <w:szCs w:val="24"/>
        </w:rPr>
        <w:t xml:space="preserve"> </w:t>
      </w:r>
      <w:r w:rsidR="004F3AB0">
        <w:rPr>
          <w:sz w:val="24"/>
          <w:szCs w:val="24"/>
        </w:rPr>
        <w:t xml:space="preserve">ir nurodymus pirkti ar įsigyti, </w:t>
      </w:r>
      <w:r w:rsidR="000C50DA">
        <w:rPr>
          <w:sz w:val="24"/>
          <w:szCs w:val="24"/>
        </w:rPr>
        <w:t xml:space="preserve">sudarant biudžetą, kontroliuojant išlaidas, </w:t>
      </w:r>
      <w:r w:rsidR="004F3AB0">
        <w:rPr>
          <w:sz w:val="24"/>
          <w:szCs w:val="24"/>
        </w:rPr>
        <w:t xml:space="preserve">atsižvelgiant į </w:t>
      </w:r>
      <w:r w:rsidR="000C50DA">
        <w:rPr>
          <w:sz w:val="24"/>
          <w:szCs w:val="24"/>
        </w:rPr>
        <w:t>racional</w:t>
      </w:r>
      <w:r w:rsidR="004F3AB0">
        <w:rPr>
          <w:sz w:val="24"/>
          <w:szCs w:val="24"/>
        </w:rPr>
        <w:t>ų</w:t>
      </w:r>
      <w:r w:rsidR="000C50DA">
        <w:rPr>
          <w:sz w:val="24"/>
          <w:szCs w:val="24"/>
        </w:rPr>
        <w:t xml:space="preserve"> darbo, materialinių ir finansinių išteklių naudojim</w:t>
      </w:r>
      <w:r w:rsidR="004F3AB0">
        <w:rPr>
          <w:sz w:val="24"/>
          <w:szCs w:val="24"/>
        </w:rPr>
        <w:t>ą</w:t>
      </w:r>
      <w:r w:rsidR="000C50DA">
        <w:rPr>
          <w:sz w:val="24"/>
          <w:szCs w:val="24"/>
        </w:rPr>
        <w:t>, dokumentų rengim</w:t>
      </w:r>
      <w:r w:rsidR="004F3AB0">
        <w:rPr>
          <w:sz w:val="24"/>
          <w:szCs w:val="24"/>
        </w:rPr>
        <w:t>as</w:t>
      </w:r>
      <w:r w:rsidR="000C50DA">
        <w:rPr>
          <w:sz w:val="24"/>
          <w:szCs w:val="24"/>
        </w:rPr>
        <w:t>, jų archyvavim</w:t>
      </w:r>
      <w:r w:rsidR="004F3AB0">
        <w:rPr>
          <w:sz w:val="24"/>
          <w:szCs w:val="24"/>
        </w:rPr>
        <w:t>as</w:t>
      </w:r>
      <w:r w:rsidR="000C50DA">
        <w:rPr>
          <w:sz w:val="24"/>
          <w:szCs w:val="24"/>
        </w:rPr>
        <w:t>.</w:t>
      </w:r>
    </w:p>
    <w:p w14:paraId="3B332EAE" w14:textId="6F5BA8A5" w:rsidR="00B6466F" w:rsidRPr="00B6466F" w:rsidRDefault="00B6466F" w:rsidP="00B6466F">
      <w:pPr>
        <w:pStyle w:val="Sraopastraipa"/>
        <w:numPr>
          <w:ilvl w:val="0"/>
          <w:numId w:val="2"/>
        </w:numPr>
        <w:jc w:val="both"/>
        <w:rPr>
          <w:sz w:val="24"/>
          <w:szCs w:val="24"/>
        </w:rPr>
      </w:pPr>
      <w:r w:rsidRPr="00B6466F">
        <w:rPr>
          <w:sz w:val="24"/>
          <w:szCs w:val="24"/>
        </w:rPr>
        <w:t xml:space="preserve">          5. Pareigybės pavaldumas: </w:t>
      </w:r>
      <w:r w:rsidR="001C1A04">
        <w:rPr>
          <w:sz w:val="24"/>
          <w:szCs w:val="24"/>
        </w:rPr>
        <w:t>C</w:t>
      </w:r>
      <w:r w:rsidRPr="00B6466F">
        <w:rPr>
          <w:sz w:val="24"/>
          <w:szCs w:val="24"/>
        </w:rPr>
        <w:t xml:space="preserve">entro </w:t>
      </w:r>
      <w:r w:rsidR="000C50DA">
        <w:rPr>
          <w:sz w:val="24"/>
          <w:szCs w:val="24"/>
        </w:rPr>
        <w:t>administratorius</w:t>
      </w:r>
      <w:r w:rsidRPr="00B6466F">
        <w:rPr>
          <w:sz w:val="24"/>
          <w:szCs w:val="24"/>
        </w:rPr>
        <w:t xml:space="preserve"> (toliau – </w:t>
      </w:r>
      <w:r w:rsidR="000C50DA">
        <w:rPr>
          <w:sz w:val="24"/>
          <w:szCs w:val="24"/>
        </w:rPr>
        <w:t>administratorius</w:t>
      </w:r>
      <w:r w:rsidRPr="00B6466F">
        <w:rPr>
          <w:sz w:val="24"/>
          <w:szCs w:val="24"/>
        </w:rPr>
        <w:t xml:space="preserve">) yra tiesiogiai pavaldus </w:t>
      </w:r>
      <w:r w:rsidR="001C1A04">
        <w:rPr>
          <w:sz w:val="24"/>
          <w:szCs w:val="24"/>
        </w:rPr>
        <w:t>Klaipėdos rajono paramos šeimai</w:t>
      </w:r>
      <w:r w:rsidRPr="00B6466F">
        <w:rPr>
          <w:sz w:val="24"/>
          <w:szCs w:val="24"/>
        </w:rPr>
        <w:t xml:space="preserve"> centro (toliau – Centr</w:t>
      </w:r>
      <w:r w:rsidR="004F3AB0">
        <w:rPr>
          <w:sz w:val="24"/>
          <w:szCs w:val="24"/>
        </w:rPr>
        <w:t>o</w:t>
      </w:r>
      <w:r w:rsidRPr="00B6466F">
        <w:rPr>
          <w:sz w:val="24"/>
          <w:szCs w:val="24"/>
        </w:rPr>
        <w:t>) direktoriui.</w:t>
      </w:r>
    </w:p>
    <w:p w14:paraId="62F43C97" w14:textId="77777777" w:rsidR="00A469C9" w:rsidRPr="00760E2E" w:rsidRDefault="00A469C9" w:rsidP="00B7502B">
      <w:pPr>
        <w:ind w:left="624" w:firstLine="567"/>
        <w:jc w:val="both"/>
        <w:rPr>
          <w:color w:val="FF0000"/>
          <w:sz w:val="22"/>
          <w:szCs w:val="22"/>
        </w:rPr>
      </w:pPr>
    </w:p>
    <w:p w14:paraId="513F432A" w14:textId="511467CA" w:rsidR="005C6FFA" w:rsidRDefault="003210D6" w:rsidP="00B7502B">
      <w:pPr>
        <w:ind w:left="360" w:firstLine="567"/>
        <w:jc w:val="center"/>
        <w:rPr>
          <w:b/>
          <w:sz w:val="24"/>
          <w:szCs w:val="24"/>
        </w:rPr>
      </w:pPr>
      <w:r w:rsidRPr="00760E2E">
        <w:rPr>
          <w:b/>
          <w:sz w:val="24"/>
          <w:szCs w:val="24"/>
        </w:rPr>
        <w:t>II.</w:t>
      </w:r>
      <w:r w:rsidR="005C6FFA">
        <w:rPr>
          <w:b/>
          <w:sz w:val="24"/>
          <w:szCs w:val="24"/>
        </w:rPr>
        <w:t xml:space="preserve"> SKYRIUS</w:t>
      </w:r>
    </w:p>
    <w:p w14:paraId="01302C99" w14:textId="438EC91A" w:rsidR="003210D6" w:rsidRPr="00760E2E" w:rsidRDefault="003210D6" w:rsidP="00B7502B">
      <w:pPr>
        <w:ind w:left="360" w:firstLine="567"/>
        <w:jc w:val="center"/>
        <w:rPr>
          <w:b/>
          <w:sz w:val="24"/>
          <w:szCs w:val="24"/>
        </w:rPr>
      </w:pPr>
      <w:r w:rsidRPr="00760E2E">
        <w:rPr>
          <w:b/>
          <w:sz w:val="24"/>
          <w:szCs w:val="24"/>
        </w:rPr>
        <w:t xml:space="preserve"> </w:t>
      </w:r>
      <w:r w:rsidR="00562A05" w:rsidRPr="00760E2E">
        <w:rPr>
          <w:b/>
          <w:sz w:val="24"/>
          <w:szCs w:val="24"/>
        </w:rPr>
        <w:t>SPECIAL</w:t>
      </w:r>
      <w:r w:rsidR="00B7502B" w:rsidRPr="00760E2E">
        <w:rPr>
          <w:b/>
          <w:sz w:val="24"/>
          <w:szCs w:val="24"/>
        </w:rPr>
        <w:t>ŪS</w:t>
      </w:r>
      <w:r w:rsidR="00562A05" w:rsidRPr="00760E2E">
        <w:rPr>
          <w:b/>
          <w:sz w:val="24"/>
          <w:szCs w:val="24"/>
        </w:rPr>
        <w:t xml:space="preserve"> </w:t>
      </w:r>
      <w:r w:rsidRPr="00760E2E">
        <w:rPr>
          <w:b/>
          <w:sz w:val="24"/>
          <w:szCs w:val="24"/>
        </w:rPr>
        <w:t xml:space="preserve">REIKALAVIMAI </w:t>
      </w:r>
      <w:r w:rsidR="005C6FFA">
        <w:rPr>
          <w:b/>
          <w:sz w:val="24"/>
          <w:szCs w:val="24"/>
        </w:rPr>
        <w:t>PAREIGYBEI</w:t>
      </w:r>
    </w:p>
    <w:p w14:paraId="302BA4DA" w14:textId="77777777" w:rsidR="003210D6" w:rsidRPr="00760E2E" w:rsidRDefault="003210D6" w:rsidP="003210D6">
      <w:pPr>
        <w:jc w:val="center"/>
        <w:rPr>
          <w:b/>
          <w:sz w:val="24"/>
          <w:szCs w:val="24"/>
        </w:rPr>
      </w:pPr>
    </w:p>
    <w:p w14:paraId="50AFB811" w14:textId="77777777" w:rsidR="00B7502B" w:rsidRPr="00760E2E" w:rsidRDefault="00B7502B" w:rsidP="00B7502B">
      <w:pPr>
        <w:pStyle w:val="Pagrindiniotekstotrauka"/>
        <w:ind w:firstLine="709"/>
      </w:pPr>
      <w:r w:rsidRPr="00760E2E">
        <w:t xml:space="preserve">6. Darbuotojas, einantis šias pareigas, turi atitikti šiuos specialiuosius </w:t>
      </w:r>
      <w:r w:rsidR="003210D6" w:rsidRPr="00760E2E">
        <w:t>reikalavimus:</w:t>
      </w:r>
    </w:p>
    <w:p w14:paraId="09F59FEC" w14:textId="2A61ADC4" w:rsidR="00B7502B" w:rsidRPr="00760E2E" w:rsidRDefault="00B7502B" w:rsidP="00B7502B">
      <w:pPr>
        <w:pStyle w:val="Pagrindiniotekstotrauka"/>
        <w:ind w:firstLine="709"/>
      </w:pPr>
      <w:r w:rsidRPr="00760E2E">
        <w:t xml:space="preserve">6.1. </w:t>
      </w:r>
      <w:r w:rsidR="00CA4A45" w:rsidRPr="00760E2E">
        <w:t>turėti ekonomikos mokslų krypties, buhalterinės apskaitos srities aukštąjį koleginį ar jam prilygintą išsilavinimą</w:t>
      </w:r>
      <w:r w:rsidR="00C720FE">
        <w:t>;</w:t>
      </w:r>
    </w:p>
    <w:p w14:paraId="44BF31DB" w14:textId="6E559BAC" w:rsidR="00807B07" w:rsidRPr="00760E2E" w:rsidRDefault="00B7502B" w:rsidP="00930ACB">
      <w:pPr>
        <w:pStyle w:val="Pagrindiniotekstotrauka"/>
        <w:ind w:firstLine="709"/>
        <w:rPr>
          <w:color w:val="0070C0"/>
        </w:rPr>
      </w:pPr>
      <w:r w:rsidRPr="00760E2E">
        <w:t xml:space="preserve">6.2. </w:t>
      </w:r>
      <w:r w:rsidR="003210D6" w:rsidRPr="00760E2E">
        <w:t>išmanyti</w:t>
      </w:r>
      <w:r w:rsidR="00807B07" w:rsidRPr="00760E2E">
        <w:rPr>
          <w:color w:val="000000"/>
        </w:rPr>
        <w:t xml:space="preserve"> </w:t>
      </w:r>
      <w:r w:rsidR="00807B07" w:rsidRPr="00760E2E">
        <w:t>Lietuvos Respublikos biudžetinių įstaigų įstatymą</w:t>
      </w:r>
      <w:r w:rsidR="00080B6F">
        <w:t xml:space="preserve">, </w:t>
      </w:r>
      <w:r w:rsidR="00080B6F" w:rsidRPr="00760E2E">
        <w:t>socialinių paslaugų įstatymą</w:t>
      </w:r>
      <w:r w:rsidR="00807B07" w:rsidRPr="00760E2E">
        <w:t xml:space="preserve"> bei Biudžetinių įstaigų buhalterinės apskaitos organizavimo taisykles, kitus teisės aktus bei norminius dokumentus, susijusius su jo atliekamu darbu, buhalterinės apskaitos tvarkas, kurios reikalingos </w:t>
      </w:r>
      <w:r w:rsidR="007839C1">
        <w:t>Centro</w:t>
      </w:r>
      <w:r w:rsidR="00807B07" w:rsidRPr="00760E2E">
        <w:t xml:space="preserve"> apskaitai tvarkyti ir ataskaitoms rengti, išlaidų sąmatų projektų lėšų sudarymo ir vykdymo taisykles</w:t>
      </w:r>
      <w:r w:rsidR="005C6FFA">
        <w:t xml:space="preserve">, </w:t>
      </w:r>
      <w:r w:rsidR="005C6FFA" w:rsidRPr="00C720FE">
        <w:rPr>
          <w:rFonts w:eastAsia="Times New Roman"/>
          <w:lang w:eastAsia="lt-LT"/>
        </w:rPr>
        <w:t>Dokumentų rengimo, Dokumentų tvarkymo ir apskaitos taisykles, dokumentų derinimo tvarką</w:t>
      </w:r>
      <w:r w:rsidR="00C720FE">
        <w:rPr>
          <w:rFonts w:eastAsia="Times New Roman"/>
          <w:lang w:eastAsia="lt-LT"/>
        </w:rPr>
        <w:t>;</w:t>
      </w:r>
    </w:p>
    <w:p w14:paraId="63F5EE72" w14:textId="4217FEE4" w:rsidR="00BB369F" w:rsidRPr="00760E2E" w:rsidRDefault="00930ACB" w:rsidP="00B750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0E2E">
        <w:rPr>
          <w:sz w:val="24"/>
          <w:szCs w:val="24"/>
        </w:rPr>
        <w:t xml:space="preserve">6.3. </w:t>
      </w:r>
      <w:r w:rsidR="00BB369F" w:rsidRPr="00760E2E">
        <w:rPr>
          <w:sz w:val="24"/>
          <w:szCs w:val="24"/>
        </w:rPr>
        <w:t>gebėti tinkamai naudotis finansinę veiklą reglamentuojančiais dokumentais, mokėti tvarkyti buhalterinės apskaitos dokumentus, valdyti, apibendrinti, sisteminti informaciją, planuoti veiklą</w:t>
      </w:r>
      <w:r w:rsidR="00C720FE">
        <w:rPr>
          <w:sz w:val="24"/>
          <w:szCs w:val="24"/>
        </w:rPr>
        <w:t>;</w:t>
      </w:r>
    </w:p>
    <w:p w14:paraId="565D31D9" w14:textId="75FE149E" w:rsidR="003210D6" w:rsidRPr="00760E2E" w:rsidRDefault="00C720FE" w:rsidP="00C720F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930ACB" w:rsidRPr="00760E2E">
        <w:rPr>
          <w:sz w:val="24"/>
          <w:szCs w:val="24"/>
        </w:rPr>
        <w:t>6.4. m</w:t>
      </w:r>
      <w:r w:rsidR="003210D6" w:rsidRPr="00760E2E">
        <w:rPr>
          <w:sz w:val="24"/>
          <w:szCs w:val="24"/>
        </w:rPr>
        <w:t>okėti dirbti kompiuteriu</w:t>
      </w:r>
      <w:r w:rsidR="00BB369F" w:rsidRPr="00760E2E">
        <w:rPr>
          <w:sz w:val="24"/>
          <w:szCs w:val="24"/>
        </w:rPr>
        <w:t xml:space="preserve"> (MS Office: MS Word, MS Excel)</w:t>
      </w:r>
      <w:r w:rsidR="003210D6" w:rsidRPr="00760E2E">
        <w:rPr>
          <w:sz w:val="24"/>
          <w:szCs w:val="24"/>
        </w:rPr>
        <w:t xml:space="preserve">, </w:t>
      </w:r>
      <w:r w:rsidRPr="00BE0F43">
        <w:t xml:space="preserve"> </w:t>
      </w:r>
      <w:r w:rsidR="00080B6F">
        <w:rPr>
          <w:sz w:val="24"/>
          <w:szCs w:val="24"/>
        </w:rPr>
        <w:t>naudotis</w:t>
      </w:r>
      <w:r w:rsidRPr="00C720FE">
        <w:rPr>
          <w:sz w:val="24"/>
          <w:szCs w:val="24"/>
        </w:rPr>
        <w:t xml:space="preserve"> dokumentų valdymo sistema</w:t>
      </w:r>
      <w:r w:rsidR="00982C04">
        <w:rPr>
          <w:sz w:val="24"/>
          <w:szCs w:val="24"/>
        </w:rPr>
        <w:t xml:space="preserve"> </w:t>
      </w:r>
      <w:r w:rsidRPr="00C720FE">
        <w:rPr>
          <w:sz w:val="24"/>
          <w:szCs w:val="24"/>
        </w:rPr>
        <w:t>„Kontora</w:t>
      </w:r>
      <w:r>
        <w:rPr>
          <w:sz w:val="24"/>
          <w:szCs w:val="24"/>
        </w:rPr>
        <w:t>“</w:t>
      </w:r>
      <w:r w:rsidR="00080B6F">
        <w:rPr>
          <w:sz w:val="24"/>
          <w:szCs w:val="24"/>
        </w:rPr>
        <w:t xml:space="preserve"> (DVS ,,Kontora“)</w:t>
      </w:r>
      <w:r>
        <w:rPr>
          <w:sz w:val="24"/>
          <w:szCs w:val="24"/>
        </w:rPr>
        <w:t xml:space="preserve">, </w:t>
      </w:r>
      <w:r w:rsidR="003210D6" w:rsidRPr="00760E2E">
        <w:rPr>
          <w:sz w:val="24"/>
          <w:szCs w:val="24"/>
        </w:rPr>
        <w:t>ryšių bei kitomis komunikacijų priemonėmis</w:t>
      </w:r>
      <w:r>
        <w:rPr>
          <w:sz w:val="24"/>
          <w:szCs w:val="24"/>
        </w:rPr>
        <w:t>;</w:t>
      </w:r>
    </w:p>
    <w:p w14:paraId="736E490F" w14:textId="0CF3A374" w:rsidR="00BB369F" w:rsidRPr="00760E2E" w:rsidRDefault="00930ACB" w:rsidP="00B750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0E2E">
        <w:rPr>
          <w:sz w:val="24"/>
          <w:szCs w:val="24"/>
        </w:rPr>
        <w:t xml:space="preserve">6.5. </w:t>
      </w:r>
      <w:r w:rsidR="00982C04">
        <w:rPr>
          <w:sz w:val="24"/>
          <w:szCs w:val="24"/>
        </w:rPr>
        <w:t>gebėti</w:t>
      </w:r>
      <w:r w:rsidRPr="00760E2E">
        <w:rPr>
          <w:sz w:val="24"/>
          <w:szCs w:val="24"/>
        </w:rPr>
        <w:t xml:space="preserve"> </w:t>
      </w:r>
      <w:r w:rsidR="00BB369F" w:rsidRPr="00760E2E">
        <w:rPr>
          <w:sz w:val="24"/>
          <w:szCs w:val="24"/>
        </w:rPr>
        <w:t>sklandžiai, taisyklinga valstybine kalba dėstyti mintis raštu ir žodžiu</w:t>
      </w:r>
      <w:r w:rsidR="00080B6F">
        <w:rPr>
          <w:sz w:val="24"/>
          <w:szCs w:val="24"/>
        </w:rPr>
        <w:t>;</w:t>
      </w:r>
    </w:p>
    <w:p w14:paraId="74C45BD1" w14:textId="0CBF328C" w:rsidR="00BB369F" w:rsidRPr="00760E2E" w:rsidRDefault="00930ACB" w:rsidP="00B750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0E2E">
        <w:rPr>
          <w:sz w:val="24"/>
          <w:szCs w:val="24"/>
        </w:rPr>
        <w:t>6.</w:t>
      </w:r>
      <w:r w:rsidR="008F79C7">
        <w:rPr>
          <w:sz w:val="24"/>
          <w:szCs w:val="24"/>
        </w:rPr>
        <w:t>6</w:t>
      </w:r>
      <w:r w:rsidRPr="00760E2E">
        <w:rPr>
          <w:sz w:val="24"/>
          <w:szCs w:val="24"/>
        </w:rPr>
        <w:t xml:space="preserve">. </w:t>
      </w:r>
      <w:r w:rsidR="00BB369F" w:rsidRPr="00760E2E">
        <w:rPr>
          <w:sz w:val="24"/>
          <w:szCs w:val="24"/>
        </w:rPr>
        <w:t xml:space="preserve">gebėti dirbti komandoje, bendradarbiauti su kitų įstaigų darbuotojais būtinais </w:t>
      </w:r>
      <w:r w:rsidR="00080B6F">
        <w:rPr>
          <w:sz w:val="24"/>
          <w:szCs w:val="24"/>
        </w:rPr>
        <w:t xml:space="preserve">darbo </w:t>
      </w:r>
      <w:r w:rsidR="00BB369F" w:rsidRPr="00760E2E">
        <w:rPr>
          <w:sz w:val="24"/>
          <w:szCs w:val="24"/>
        </w:rPr>
        <w:t>funkcijoms atlikti klausimais;</w:t>
      </w:r>
    </w:p>
    <w:p w14:paraId="754E7458" w14:textId="72DF5E14" w:rsidR="00C720FE" w:rsidRDefault="00C720FE" w:rsidP="00C720F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720FE">
        <w:rPr>
          <w:sz w:val="24"/>
          <w:szCs w:val="24"/>
        </w:rPr>
        <w:t xml:space="preserve">            </w:t>
      </w:r>
      <w:r w:rsidR="00930ACB" w:rsidRPr="00C720FE">
        <w:rPr>
          <w:sz w:val="24"/>
          <w:szCs w:val="24"/>
        </w:rPr>
        <w:t>6.</w:t>
      </w:r>
      <w:r w:rsidR="008F79C7" w:rsidRPr="00C720FE">
        <w:rPr>
          <w:sz w:val="24"/>
          <w:szCs w:val="24"/>
        </w:rPr>
        <w:t>7</w:t>
      </w:r>
      <w:r w:rsidR="00930ACB" w:rsidRPr="00C720FE">
        <w:rPr>
          <w:sz w:val="24"/>
          <w:szCs w:val="24"/>
        </w:rPr>
        <w:t xml:space="preserve">. </w:t>
      </w:r>
      <w:r>
        <w:rPr>
          <w:sz w:val="24"/>
          <w:szCs w:val="24"/>
        </w:rPr>
        <w:t>b</w:t>
      </w:r>
      <w:r w:rsidRPr="00C720FE">
        <w:rPr>
          <w:sz w:val="24"/>
          <w:szCs w:val="24"/>
        </w:rPr>
        <w:t>ūti sąžiningam, pareigingam, gebėti etiškai bendrauti</w:t>
      </w:r>
      <w:r>
        <w:rPr>
          <w:sz w:val="24"/>
          <w:szCs w:val="24"/>
        </w:rPr>
        <w:t>;</w:t>
      </w:r>
    </w:p>
    <w:p w14:paraId="6588EDA4" w14:textId="3936D35A" w:rsidR="003210D6" w:rsidRPr="00760E2E" w:rsidRDefault="00C720FE" w:rsidP="00B7502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6.8. </w:t>
      </w:r>
      <w:r w:rsidR="00930ACB" w:rsidRPr="00760E2E">
        <w:rPr>
          <w:sz w:val="24"/>
          <w:szCs w:val="24"/>
        </w:rPr>
        <w:t xml:space="preserve">turėti </w:t>
      </w:r>
      <w:r w:rsidR="005C7B82" w:rsidRPr="00760E2E">
        <w:rPr>
          <w:sz w:val="24"/>
          <w:szCs w:val="24"/>
        </w:rPr>
        <w:t xml:space="preserve">ne mažesnę kaip 1 metų buhalterinės apskaitos </w:t>
      </w:r>
      <w:r w:rsidR="004F3AB0">
        <w:rPr>
          <w:sz w:val="24"/>
          <w:szCs w:val="24"/>
        </w:rPr>
        <w:t xml:space="preserve">darbo </w:t>
      </w:r>
      <w:r w:rsidR="005C7B82" w:rsidRPr="00760E2E">
        <w:rPr>
          <w:sz w:val="24"/>
          <w:szCs w:val="24"/>
        </w:rPr>
        <w:t>patirtį</w:t>
      </w:r>
      <w:r w:rsidR="00930ACB" w:rsidRPr="00760E2E">
        <w:rPr>
          <w:sz w:val="24"/>
          <w:szCs w:val="24"/>
        </w:rPr>
        <w:t>.</w:t>
      </w:r>
    </w:p>
    <w:p w14:paraId="438B3DEF" w14:textId="51368CCF" w:rsidR="00DB5740" w:rsidRPr="00760E2E" w:rsidRDefault="00DB5740" w:rsidP="00B7502B">
      <w:pPr>
        <w:ind w:firstLine="709"/>
        <w:jc w:val="both"/>
        <w:rPr>
          <w:sz w:val="24"/>
          <w:szCs w:val="24"/>
        </w:rPr>
      </w:pPr>
    </w:p>
    <w:p w14:paraId="4BEB25C4" w14:textId="04C431E8" w:rsidR="00C720FE" w:rsidRDefault="00562A05" w:rsidP="00562A05">
      <w:pPr>
        <w:jc w:val="center"/>
        <w:rPr>
          <w:b/>
          <w:sz w:val="24"/>
          <w:szCs w:val="24"/>
        </w:rPr>
      </w:pPr>
      <w:r w:rsidRPr="00760E2E">
        <w:rPr>
          <w:b/>
          <w:sz w:val="24"/>
          <w:szCs w:val="24"/>
        </w:rPr>
        <w:t xml:space="preserve">III. </w:t>
      </w:r>
      <w:r w:rsidR="00C720FE">
        <w:rPr>
          <w:b/>
          <w:sz w:val="24"/>
          <w:szCs w:val="24"/>
        </w:rPr>
        <w:t>SKYRIUS</w:t>
      </w:r>
    </w:p>
    <w:p w14:paraId="7AA43C2A" w14:textId="69E33167" w:rsidR="00562A05" w:rsidRPr="00760E2E" w:rsidRDefault="00562A05" w:rsidP="00562A05">
      <w:pPr>
        <w:jc w:val="center"/>
        <w:rPr>
          <w:b/>
          <w:sz w:val="24"/>
          <w:szCs w:val="24"/>
        </w:rPr>
      </w:pPr>
      <w:r w:rsidRPr="00760E2E">
        <w:rPr>
          <w:b/>
          <w:sz w:val="24"/>
          <w:szCs w:val="24"/>
        </w:rPr>
        <w:t>ŠIAS PAREIGAS EINANČIO DARBUOTOJO FUNKCIJOS</w:t>
      </w:r>
    </w:p>
    <w:p w14:paraId="57E38229" w14:textId="77777777" w:rsidR="00AD3432" w:rsidRPr="00760E2E" w:rsidRDefault="00AD3432" w:rsidP="00562A05">
      <w:pPr>
        <w:jc w:val="center"/>
        <w:rPr>
          <w:b/>
          <w:sz w:val="24"/>
          <w:szCs w:val="24"/>
        </w:rPr>
      </w:pPr>
    </w:p>
    <w:p w14:paraId="7BFB58BC" w14:textId="77777777" w:rsidR="0060542F" w:rsidRDefault="00930ACB" w:rsidP="0060542F">
      <w:pPr>
        <w:widowControl w:val="0"/>
        <w:tabs>
          <w:tab w:val="left" w:pos="0"/>
          <w:tab w:val="left" w:pos="851"/>
        </w:tabs>
        <w:suppressAutoHyphens/>
        <w:ind w:firstLine="709"/>
        <w:jc w:val="both"/>
        <w:rPr>
          <w:bCs/>
          <w:sz w:val="24"/>
          <w:szCs w:val="24"/>
        </w:rPr>
      </w:pPr>
      <w:r w:rsidRPr="00760E2E">
        <w:rPr>
          <w:bCs/>
          <w:sz w:val="24"/>
          <w:szCs w:val="24"/>
        </w:rPr>
        <w:t xml:space="preserve">7. Šias pareigas einantis darbuotojas vykdo šias funkcijas: </w:t>
      </w:r>
    </w:p>
    <w:p w14:paraId="259098E4" w14:textId="52916ADA" w:rsidR="0060542F" w:rsidRPr="00A062BA" w:rsidRDefault="0060542F" w:rsidP="00A062BA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60542F">
        <w:rPr>
          <w:bCs/>
          <w:sz w:val="24"/>
          <w:szCs w:val="24"/>
        </w:rPr>
        <w:t xml:space="preserve">           7.1. </w:t>
      </w:r>
      <w:r w:rsidRPr="0060542F">
        <w:rPr>
          <w:sz w:val="24"/>
          <w:szCs w:val="24"/>
        </w:rPr>
        <w:t>rengia duomenų</w:t>
      </w:r>
      <w:r w:rsidR="00982C04">
        <w:rPr>
          <w:sz w:val="24"/>
          <w:szCs w:val="24"/>
        </w:rPr>
        <w:t xml:space="preserve"> ir dokumentų</w:t>
      </w:r>
      <w:r w:rsidRPr="0060542F">
        <w:rPr>
          <w:sz w:val="24"/>
          <w:szCs w:val="24"/>
        </w:rPr>
        <w:t xml:space="preserve">, susijusių </w:t>
      </w:r>
      <w:r w:rsidR="007839C1">
        <w:rPr>
          <w:sz w:val="24"/>
          <w:szCs w:val="24"/>
        </w:rPr>
        <w:t>su Centro</w:t>
      </w:r>
      <w:r w:rsidR="00DA2D0B">
        <w:rPr>
          <w:sz w:val="24"/>
          <w:szCs w:val="24"/>
        </w:rPr>
        <w:t xml:space="preserve"> </w:t>
      </w:r>
      <w:r w:rsidRPr="0060542F">
        <w:rPr>
          <w:sz w:val="24"/>
          <w:szCs w:val="24"/>
        </w:rPr>
        <w:t>apskaitos tvarkymu</w:t>
      </w:r>
      <w:r w:rsidR="00982C04">
        <w:rPr>
          <w:sz w:val="24"/>
          <w:szCs w:val="24"/>
        </w:rPr>
        <w:t>,</w:t>
      </w:r>
      <w:r w:rsidRPr="0060542F">
        <w:rPr>
          <w:sz w:val="24"/>
          <w:szCs w:val="24"/>
        </w:rPr>
        <w:t xml:space="preserve"> tinkamą įforminimą</w:t>
      </w:r>
      <w:r w:rsidR="00982C04">
        <w:rPr>
          <w:sz w:val="24"/>
          <w:szCs w:val="24"/>
        </w:rPr>
        <w:t>, tikslinimą</w:t>
      </w:r>
      <w:r w:rsidRPr="0060542F">
        <w:rPr>
          <w:sz w:val="24"/>
          <w:szCs w:val="24"/>
        </w:rPr>
        <w:t xml:space="preserve"> bei jų perdavimą </w:t>
      </w:r>
      <w:r w:rsidR="007314C6">
        <w:rPr>
          <w:sz w:val="24"/>
          <w:szCs w:val="24"/>
        </w:rPr>
        <w:t xml:space="preserve"> per </w:t>
      </w:r>
      <w:bookmarkStart w:id="0" w:name="_Hlk126071321"/>
      <w:r w:rsidR="00982C04">
        <w:rPr>
          <w:sz w:val="24"/>
          <w:szCs w:val="24"/>
        </w:rPr>
        <w:t>DVS</w:t>
      </w:r>
      <w:r w:rsidR="007314C6">
        <w:rPr>
          <w:sz w:val="24"/>
          <w:szCs w:val="24"/>
        </w:rPr>
        <w:t xml:space="preserve"> „Kontora“ </w:t>
      </w:r>
      <w:bookmarkEnd w:id="0"/>
      <w:r w:rsidR="00A062BA" w:rsidRPr="00A062BA">
        <w:rPr>
          <w:rFonts w:asciiTheme="majorBidi" w:eastAsia="TimesNewRomanPSMT" w:hAnsiTheme="majorBidi" w:cstheme="majorBidi"/>
          <w:sz w:val="24"/>
          <w:szCs w:val="24"/>
        </w:rPr>
        <w:t>Klaipėdos rajono švietimo centro</w:t>
      </w:r>
      <w:r w:rsidR="00A062BA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 w:rsidR="00A062BA" w:rsidRPr="00A062BA">
        <w:rPr>
          <w:rFonts w:asciiTheme="majorBidi" w:eastAsia="TimesNewRomanPSMT" w:hAnsiTheme="majorBidi" w:cstheme="majorBidi"/>
          <w:sz w:val="24"/>
          <w:szCs w:val="24"/>
        </w:rPr>
        <w:t>Centralizuotos biudžetinių</w:t>
      </w:r>
      <w:r w:rsidR="00A062BA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 w:rsidR="00A062BA" w:rsidRPr="00A062BA">
        <w:rPr>
          <w:rFonts w:asciiTheme="majorBidi" w:eastAsia="TimesNewRomanPSMT" w:hAnsiTheme="majorBidi" w:cstheme="majorBidi"/>
          <w:sz w:val="24"/>
          <w:szCs w:val="24"/>
        </w:rPr>
        <w:t>įstaigų finansinės apskaitos skyriu</w:t>
      </w:r>
      <w:r w:rsidR="00A062BA">
        <w:rPr>
          <w:rFonts w:asciiTheme="majorBidi" w:eastAsia="TimesNewRomanPSMT" w:hAnsiTheme="majorBidi" w:cstheme="majorBidi"/>
          <w:sz w:val="24"/>
          <w:szCs w:val="24"/>
        </w:rPr>
        <w:t>i</w:t>
      </w:r>
      <w:r w:rsidR="00A062BA" w:rsidRPr="00A062BA">
        <w:rPr>
          <w:rFonts w:asciiTheme="majorBidi" w:eastAsia="TimesNewRomanPSMT" w:hAnsiTheme="majorBidi" w:cstheme="majorBidi"/>
          <w:sz w:val="24"/>
          <w:szCs w:val="24"/>
        </w:rPr>
        <w:t xml:space="preserve"> (toliau – KRCB skyrius)</w:t>
      </w:r>
      <w:r w:rsidR="00A062BA" w:rsidRPr="0060542F">
        <w:rPr>
          <w:sz w:val="24"/>
          <w:szCs w:val="24"/>
        </w:rPr>
        <w:t>, tvarkančia</w:t>
      </w:r>
      <w:r w:rsidR="00A062BA">
        <w:rPr>
          <w:sz w:val="24"/>
          <w:szCs w:val="24"/>
        </w:rPr>
        <w:t>m</w:t>
      </w:r>
      <w:r w:rsidR="00A062BA" w:rsidRPr="0060542F">
        <w:rPr>
          <w:sz w:val="24"/>
          <w:szCs w:val="24"/>
        </w:rPr>
        <w:t xml:space="preserve"> </w:t>
      </w:r>
      <w:r w:rsidR="007839C1">
        <w:rPr>
          <w:sz w:val="24"/>
          <w:szCs w:val="24"/>
        </w:rPr>
        <w:t>Centro</w:t>
      </w:r>
      <w:r w:rsidR="00A062BA" w:rsidRPr="0060542F">
        <w:rPr>
          <w:sz w:val="24"/>
          <w:szCs w:val="24"/>
        </w:rPr>
        <w:t xml:space="preserve"> apskaitą; </w:t>
      </w:r>
      <w:r w:rsidR="00A062BA">
        <w:rPr>
          <w:sz w:val="24"/>
          <w:szCs w:val="24"/>
        </w:rPr>
        <w:t xml:space="preserve"> </w:t>
      </w:r>
    </w:p>
    <w:p w14:paraId="795D9DC1" w14:textId="451B93B2" w:rsidR="00790AF8" w:rsidRDefault="00DA2D0B" w:rsidP="00790AF8">
      <w:pPr>
        <w:pStyle w:val="Betarp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7.2. t</w:t>
      </w:r>
      <w:r w:rsidR="00790AF8" w:rsidRPr="00790AF8">
        <w:rPr>
          <w:sz w:val="24"/>
          <w:szCs w:val="24"/>
        </w:rPr>
        <w:t xml:space="preserve">eikia informaciją apie suteiktas ir (ar) gautas garantijas, ūkinius įvykius, teismo procesus, kuriuose kaip ieškovas (pareiškėjas) ar atsakovas dalyvauja </w:t>
      </w:r>
      <w:r w:rsidR="00133CD5">
        <w:rPr>
          <w:sz w:val="24"/>
          <w:szCs w:val="24"/>
        </w:rPr>
        <w:t>Centras</w:t>
      </w:r>
      <w:r w:rsidR="00790AF8" w:rsidRPr="00790AF8">
        <w:rPr>
          <w:sz w:val="24"/>
          <w:szCs w:val="24"/>
        </w:rPr>
        <w:t xml:space="preserve"> (nurodydam</w:t>
      </w:r>
      <w:r w:rsidR="001D639E">
        <w:rPr>
          <w:sz w:val="24"/>
          <w:szCs w:val="24"/>
        </w:rPr>
        <w:t>as</w:t>
      </w:r>
      <w:r w:rsidR="00790AF8" w:rsidRPr="00790AF8">
        <w:rPr>
          <w:sz w:val="24"/>
          <w:szCs w:val="24"/>
        </w:rPr>
        <w:t xml:space="preserve"> ieškinio sumą, tikėtiną teismo proceso baigtį, tikimybę, kad </w:t>
      </w:r>
      <w:r w:rsidR="00133CD5">
        <w:rPr>
          <w:sz w:val="24"/>
          <w:szCs w:val="24"/>
        </w:rPr>
        <w:t>Centras</w:t>
      </w:r>
      <w:r w:rsidR="00790AF8" w:rsidRPr="00790AF8">
        <w:rPr>
          <w:sz w:val="24"/>
          <w:szCs w:val="24"/>
        </w:rPr>
        <w:t xml:space="preserve"> gali patirti sąnaudų arba gauti pajamų (žalos atlyginimą)), </w:t>
      </w:r>
      <w:r w:rsidR="00790AF8" w:rsidRPr="00790AF8">
        <w:rPr>
          <w:sz w:val="24"/>
          <w:szCs w:val="24"/>
        </w:rPr>
        <w:lastRenderedPageBreak/>
        <w:t>nurodydam</w:t>
      </w:r>
      <w:r w:rsidR="001D639E">
        <w:rPr>
          <w:sz w:val="24"/>
          <w:szCs w:val="24"/>
        </w:rPr>
        <w:t xml:space="preserve">as </w:t>
      </w:r>
      <w:r w:rsidR="00790AF8" w:rsidRPr="00790AF8">
        <w:rPr>
          <w:sz w:val="24"/>
          <w:szCs w:val="24"/>
        </w:rPr>
        <w:t xml:space="preserve">sumas ir kitą </w:t>
      </w:r>
      <w:r w:rsidR="00133CD5">
        <w:rPr>
          <w:sz w:val="24"/>
          <w:szCs w:val="24"/>
        </w:rPr>
        <w:t>Centro</w:t>
      </w:r>
      <w:r w:rsidR="00790AF8" w:rsidRPr="00790AF8">
        <w:rPr>
          <w:sz w:val="24"/>
          <w:szCs w:val="24"/>
        </w:rPr>
        <w:t xml:space="preserve"> apskaitai tvarkyti reikalingą ir (arba) KRCB skyriaus prašomą informaciją;</w:t>
      </w:r>
    </w:p>
    <w:p w14:paraId="4CED7651" w14:textId="0BA4F7F7" w:rsidR="00790AF8" w:rsidRPr="00790AF8" w:rsidRDefault="00DA2D0B" w:rsidP="00790AF8">
      <w:pPr>
        <w:pStyle w:val="Betarp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4F3AB0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790AF8" w:rsidRPr="00790AF8">
        <w:rPr>
          <w:sz w:val="24"/>
          <w:szCs w:val="24"/>
        </w:rPr>
        <w:t xml:space="preserve">rengia ir teikia </w:t>
      </w:r>
      <w:bookmarkStart w:id="1" w:name="_Hlk126087502"/>
      <w:r w:rsidR="00790AF8" w:rsidRPr="00790AF8">
        <w:rPr>
          <w:sz w:val="24"/>
          <w:szCs w:val="24"/>
        </w:rPr>
        <w:t xml:space="preserve">KRCB skyriui </w:t>
      </w:r>
      <w:bookmarkEnd w:id="1"/>
      <w:r w:rsidR="00790AF8" w:rsidRPr="00790AF8">
        <w:rPr>
          <w:sz w:val="24"/>
          <w:szCs w:val="24"/>
        </w:rPr>
        <w:t xml:space="preserve">asmenų, kurie turi teisę surašyti ir pasirašyti arba tik pasirašyti </w:t>
      </w:r>
      <w:r w:rsidR="00133CD5">
        <w:rPr>
          <w:sz w:val="24"/>
          <w:szCs w:val="24"/>
        </w:rPr>
        <w:t>Centro</w:t>
      </w:r>
      <w:r w:rsidR="00790AF8" w:rsidRPr="00790AF8">
        <w:rPr>
          <w:sz w:val="24"/>
          <w:szCs w:val="24"/>
        </w:rPr>
        <w:t xml:space="preserve"> apskaitos dokumentus, sąrašą;</w:t>
      </w:r>
    </w:p>
    <w:p w14:paraId="420558DE" w14:textId="140FB9DD" w:rsidR="00167340" w:rsidRPr="00760E2E" w:rsidRDefault="00B0099D" w:rsidP="00DA2D0B">
      <w:pPr>
        <w:widowControl w:val="0"/>
        <w:tabs>
          <w:tab w:val="left" w:pos="0"/>
          <w:tab w:val="left" w:pos="567"/>
          <w:tab w:val="num" w:pos="851"/>
        </w:tabs>
        <w:suppressAutoHyphens/>
        <w:jc w:val="both"/>
        <w:rPr>
          <w:bCs/>
          <w:sz w:val="24"/>
          <w:szCs w:val="24"/>
        </w:rPr>
      </w:pPr>
      <w:r w:rsidRPr="00B0099D">
        <w:rPr>
          <w:sz w:val="24"/>
          <w:szCs w:val="24"/>
        </w:rPr>
        <w:t xml:space="preserve">            7.</w:t>
      </w:r>
      <w:r w:rsidR="004F3AB0">
        <w:rPr>
          <w:sz w:val="24"/>
          <w:szCs w:val="24"/>
        </w:rPr>
        <w:t>4</w:t>
      </w:r>
      <w:r w:rsidRPr="00B0099D">
        <w:rPr>
          <w:sz w:val="24"/>
          <w:szCs w:val="24"/>
        </w:rPr>
        <w:t xml:space="preserve">. </w:t>
      </w:r>
      <w:r w:rsidR="00BB369F" w:rsidRPr="00760E2E">
        <w:rPr>
          <w:sz w:val="24"/>
          <w:szCs w:val="24"/>
        </w:rPr>
        <w:t>kontroliuoja patvirtintų išlaidų sąmatų vykdymą, laiku inicijuo</w:t>
      </w:r>
      <w:r w:rsidR="005B4544" w:rsidRPr="00760E2E">
        <w:rPr>
          <w:sz w:val="24"/>
          <w:szCs w:val="24"/>
        </w:rPr>
        <w:t>ja išlaidų straipsnių patikslini</w:t>
      </w:r>
      <w:r w:rsidR="00BB369F" w:rsidRPr="00760E2E">
        <w:rPr>
          <w:sz w:val="24"/>
          <w:szCs w:val="24"/>
        </w:rPr>
        <w:t xml:space="preserve">mus; </w:t>
      </w:r>
    </w:p>
    <w:p w14:paraId="6DDB9308" w14:textId="29358A5C" w:rsidR="007314C6" w:rsidRPr="00DA2D0B" w:rsidRDefault="00167340" w:rsidP="00167340">
      <w:pPr>
        <w:widowControl w:val="0"/>
        <w:tabs>
          <w:tab w:val="left" w:pos="0"/>
          <w:tab w:val="left" w:pos="851"/>
        </w:tabs>
        <w:suppressAutoHyphens/>
        <w:ind w:firstLine="709"/>
        <w:jc w:val="both"/>
        <w:rPr>
          <w:sz w:val="24"/>
          <w:szCs w:val="24"/>
        </w:rPr>
      </w:pPr>
      <w:r w:rsidRPr="00760E2E">
        <w:rPr>
          <w:bCs/>
          <w:sz w:val="24"/>
          <w:szCs w:val="24"/>
        </w:rPr>
        <w:t>7.</w:t>
      </w:r>
      <w:r w:rsidR="004F3AB0">
        <w:rPr>
          <w:bCs/>
          <w:sz w:val="24"/>
          <w:szCs w:val="24"/>
        </w:rPr>
        <w:t>5</w:t>
      </w:r>
      <w:r w:rsidRPr="00760E2E">
        <w:rPr>
          <w:bCs/>
          <w:sz w:val="24"/>
          <w:szCs w:val="24"/>
        </w:rPr>
        <w:t xml:space="preserve">. </w:t>
      </w:r>
      <w:r w:rsidR="00BB369F" w:rsidRPr="00760E2E">
        <w:rPr>
          <w:sz w:val="24"/>
          <w:szCs w:val="24"/>
        </w:rPr>
        <w:t xml:space="preserve">informuoja </w:t>
      </w:r>
      <w:r w:rsidR="002A0550">
        <w:rPr>
          <w:sz w:val="24"/>
          <w:szCs w:val="24"/>
        </w:rPr>
        <w:t>direktorių</w:t>
      </w:r>
      <w:r w:rsidR="00BB369F" w:rsidRPr="00760E2E">
        <w:rPr>
          <w:sz w:val="24"/>
          <w:szCs w:val="24"/>
        </w:rPr>
        <w:t xml:space="preserve"> apie </w:t>
      </w:r>
      <w:r w:rsidR="00133CD5">
        <w:rPr>
          <w:sz w:val="24"/>
          <w:szCs w:val="24"/>
        </w:rPr>
        <w:t>Centro</w:t>
      </w:r>
      <w:r w:rsidR="00DA2D0B">
        <w:rPr>
          <w:sz w:val="24"/>
          <w:szCs w:val="24"/>
        </w:rPr>
        <w:t xml:space="preserve"> </w:t>
      </w:r>
      <w:r w:rsidR="00BB369F" w:rsidRPr="00760E2E">
        <w:rPr>
          <w:sz w:val="24"/>
          <w:szCs w:val="24"/>
        </w:rPr>
        <w:t xml:space="preserve">finansinę </w:t>
      </w:r>
      <w:r w:rsidR="00BB369F" w:rsidRPr="00DA2D0B">
        <w:rPr>
          <w:sz w:val="24"/>
          <w:szCs w:val="24"/>
        </w:rPr>
        <w:t>būklę</w:t>
      </w:r>
      <w:r w:rsidR="00F6680B" w:rsidRPr="00DA2D0B">
        <w:rPr>
          <w:sz w:val="24"/>
          <w:szCs w:val="24"/>
        </w:rPr>
        <w:t xml:space="preserve"> pagal </w:t>
      </w:r>
      <w:r w:rsidR="00133CD5">
        <w:rPr>
          <w:sz w:val="24"/>
          <w:szCs w:val="24"/>
        </w:rPr>
        <w:t>,,</w:t>
      </w:r>
      <w:r w:rsidR="00F6680B" w:rsidRPr="00DA2D0B">
        <w:rPr>
          <w:sz w:val="24"/>
          <w:szCs w:val="24"/>
        </w:rPr>
        <w:t>Finnet</w:t>
      </w:r>
      <w:r w:rsidR="00133CD5">
        <w:rPr>
          <w:sz w:val="24"/>
          <w:szCs w:val="24"/>
        </w:rPr>
        <w:t>“</w:t>
      </w:r>
      <w:r w:rsidR="00F6680B" w:rsidRPr="00DA2D0B">
        <w:rPr>
          <w:sz w:val="24"/>
          <w:szCs w:val="24"/>
        </w:rPr>
        <w:t xml:space="preserve"> programos </w:t>
      </w:r>
      <w:r w:rsidR="00B0099D" w:rsidRPr="00DA2D0B">
        <w:rPr>
          <w:sz w:val="24"/>
          <w:szCs w:val="24"/>
        </w:rPr>
        <w:t xml:space="preserve">ir kitus </w:t>
      </w:r>
      <w:r w:rsidR="00F6680B" w:rsidRPr="00DA2D0B">
        <w:rPr>
          <w:sz w:val="24"/>
          <w:szCs w:val="24"/>
        </w:rPr>
        <w:t>duomenis</w:t>
      </w:r>
      <w:r w:rsidR="007314C6" w:rsidRPr="00DA2D0B">
        <w:rPr>
          <w:sz w:val="24"/>
          <w:szCs w:val="24"/>
        </w:rPr>
        <w:t>;</w:t>
      </w:r>
    </w:p>
    <w:p w14:paraId="1BA498B0" w14:textId="3ECD796D" w:rsidR="007314C6" w:rsidRPr="00760E2E" w:rsidRDefault="007314C6" w:rsidP="002B60F4">
      <w:pPr>
        <w:widowControl w:val="0"/>
        <w:tabs>
          <w:tab w:val="left" w:pos="0"/>
          <w:tab w:val="left" w:pos="851"/>
        </w:tabs>
        <w:suppressAutoHyphens/>
        <w:ind w:firstLine="709"/>
        <w:jc w:val="both"/>
        <w:rPr>
          <w:bCs/>
          <w:sz w:val="24"/>
          <w:szCs w:val="24"/>
        </w:rPr>
      </w:pPr>
      <w:r w:rsidRPr="00760E2E">
        <w:rPr>
          <w:bCs/>
          <w:sz w:val="24"/>
          <w:szCs w:val="24"/>
        </w:rPr>
        <w:t>7.</w:t>
      </w:r>
      <w:r w:rsidR="004F3AB0">
        <w:rPr>
          <w:bCs/>
          <w:sz w:val="24"/>
          <w:szCs w:val="24"/>
        </w:rPr>
        <w:t>6</w:t>
      </w:r>
      <w:r w:rsidRPr="00760E2E">
        <w:rPr>
          <w:bCs/>
          <w:sz w:val="24"/>
          <w:szCs w:val="24"/>
        </w:rPr>
        <w:t xml:space="preserve">. </w:t>
      </w:r>
      <w:r w:rsidR="003A5C7A" w:rsidRPr="00760E2E">
        <w:rPr>
          <w:bCs/>
          <w:sz w:val="24"/>
          <w:szCs w:val="24"/>
        </w:rPr>
        <w:t xml:space="preserve">tikrina </w:t>
      </w:r>
      <w:r w:rsidR="003A5C7A">
        <w:rPr>
          <w:bCs/>
          <w:sz w:val="24"/>
          <w:szCs w:val="24"/>
        </w:rPr>
        <w:t xml:space="preserve">gautų </w:t>
      </w:r>
      <w:r w:rsidR="0012508F">
        <w:rPr>
          <w:bCs/>
          <w:sz w:val="24"/>
          <w:szCs w:val="24"/>
        </w:rPr>
        <w:t xml:space="preserve"> išankstinių, </w:t>
      </w:r>
      <w:r w:rsidR="003A5C7A">
        <w:rPr>
          <w:bCs/>
          <w:sz w:val="24"/>
          <w:szCs w:val="24"/>
        </w:rPr>
        <w:t>PVM sąskaitų faktūrų</w:t>
      </w:r>
      <w:r w:rsidR="003A5C7A" w:rsidRPr="00760E2E">
        <w:rPr>
          <w:bCs/>
          <w:sz w:val="24"/>
          <w:szCs w:val="24"/>
        </w:rPr>
        <w:t xml:space="preserve"> išrašymo teisingumą</w:t>
      </w:r>
      <w:r w:rsidR="003A5C7A">
        <w:rPr>
          <w:bCs/>
          <w:sz w:val="24"/>
          <w:szCs w:val="24"/>
        </w:rPr>
        <w:t>,</w:t>
      </w:r>
      <w:r w:rsidR="0002292A">
        <w:rPr>
          <w:bCs/>
          <w:sz w:val="24"/>
          <w:szCs w:val="24"/>
        </w:rPr>
        <w:t xml:space="preserve"> laiku pat</w:t>
      </w:r>
      <w:r w:rsidR="002B60F4">
        <w:rPr>
          <w:bCs/>
          <w:sz w:val="24"/>
          <w:szCs w:val="24"/>
        </w:rPr>
        <w:t>eikia</w:t>
      </w:r>
      <w:r w:rsidR="0012508F">
        <w:rPr>
          <w:bCs/>
          <w:sz w:val="24"/>
          <w:szCs w:val="24"/>
        </w:rPr>
        <w:t xml:space="preserve"> išankstines, PVM sąskaitas</w:t>
      </w:r>
      <w:r w:rsidR="002B60F4">
        <w:rPr>
          <w:bCs/>
          <w:sz w:val="24"/>
          <w:szCs w:val="24"/>
        </w:rPr>
        <w:t xml:space="preserve"> </w:t>
      </w:r>
      <w:r w:rsidR="0012508F">
        <w:rPr>
          <w:bCs/>
          <w:sz w:val="24"/>
          <w:szCs w:val="24"/>
        </w:rPr>
        <w:t>faktūras</w:t>
      </w:r>
      <w:r w:rsidR="00FE3743">
        <w:rPr>
          <w:bCs/>
          <w:sz w:val="24"/>
          <w:szCs w:val="24"/>
        </w:rPr>
        <w:t>,</w:t>
      </w:r>
      <w:r w:rsidR="0012508F">
        <w:rPr>
          <w:bCs/>
          <w:sz w:val="24"/>
          <w:szCs w:val="24"/>
        </w:rPr>
        <w:t xml:space="preserve"> patvirtintas</w:t>
      </w:r>
      <w:r w:rsidR="002B60F4">
        <w:rPr>
          <w:bCs/>
          <w:sz w:val="24"/>
          <w:szCs w:val="24"/>
        </w:rPr>
        <w:t xml:space="preserve"> direktori</w:t>
      </w:r>
      <w:r w:rsidR="0012508F">
        <w:rPr>
          <w:bCs/>
          <w:sz w:val="24"/>
          <w:szCs w:val="24"/>
        </w:rPr>
        <w:t>aus</w:t>
      </w:r>
      <w:r w:rsidR="002B60F4">
        <w:rPr>
          <w:bCs/>
          <w:sz w:val="24"/>
          <w:szCs w:val="24"/>
        </w:rPr>
        <w:t xml:space="preserve"> apmokėjim</w:t>
      </w:r>
      <w:r w:rsidR="0012508F">
        <w:rPr>
          <w:bCs/>
          <w:sz w:val="24"/>
          <w:szCs w:val="24"/>
        </w:rPr>
        <w:t>ui</w:t>
      </w:r>
      <w:r w:rsidR="002B60F4">
        <w:rPr>
          <w:bCs/>
          <w:sz w:val="24"/>
          <w:szCs w:val="24"/>
        </w:rPr>
        <w:t xml:space="preserve"> pagal sąmatas ir išlaidų straipsnius</w:t>
      </w:r>
      <w:r w:rsidR="00FE3743">
        <w:rPr>
          <w:bCs/>
          <w:sz w:val="24"/>
          <w:szCs w:val="24"/>
        </w:rPr>
        <w:t>,</w:t>
      </w:r>
      <w:r w:rsidR="002B60F4">
        <w:rPr>
          <w:bCs/>
          <w:sz w:val="24"/>
          <w:szCs w:val="24"/>
        </w:rPr>
        <w:t xml:space="preserve"> </w:t>
      </w:r>
      <w:r w:rsidR="00600AA5" w:rsidRPr="00790AF8">
        <w:rPr>
          <w:sz w:val="24"/>
          <w:szCs w:val="24"/>
        </w:rPr>
        <w:t>KRCB skyriui</w:t>
      </w:r>
      <w:r w:rsidR="003A5C7A">
        <w:rPr>
          <w:bCs/>
          <w:sz w:val="24"/>
          <w:szCs w:val="24"/>
        </w:rPr>
        <w:t>;</w:t>
      </w:r>
      <w:r w:rsidR="002B60F4">
        <w:rPr>
          <w:bCs/>
          <w:sz w:val="24"/>
          <w:szCs w:val="24"/>
        </w:rPr>
        <w:t xml:space="preserve"> </w:t>
      </w:r>
    </w:p>
    <w:p w14:paraId="63DE93FE" w14:textId="14155A72" w:rsidR="001A5C8B" w:rsidRDefault="001D639E" w:rsidP="001D639E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rFonts w:asciiTheme="majorBidi" w:eastAsia="TimesNewRomanPSMT" w:hAnsiTheme="majorBidi" w:cstheme="majorBidi"/>
          <w:sz w:val="24"/>
          <w:szCs w:val="24"/>
        </w:rPr>
        <w:t>7.</w:t>
      </w:r>
      <w:r w:rsidR="004F3AB0">
        <w:rPr>
          <w:rFonts w:asciiTheme="majorBidi" w:eastAsia="TimesNewRomanPSMT" w:hAnsiTheme="majorBidi" w:cstheme="majorBidi"/>
          <w:sz w:val="24"/>
          <w:szCs w:val="24"/>
        </w:rPr>
        <w:t>7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. </w:t>
      </w:r>
      <w:r w:rsidR="001A5C8B" w:rsidRPr="00600AA5">
        <w:rPr>
          <w:sz w:val="24"/>
          <w:szCs w:val="24"/>
        </w:rPr>
        <w:t xml:space="preserve">vykdo </w:t>
      </w:r>
      <w:r w:rsidR="00133CD5">
        <w:rPr>
          <w:sz w:val="24"/>
          <w:szCs w:val="24"/>
        </w:rPr>
        <w:t>mokėjimų</w:t>
      </w:r>
      <w:r w:rsidR="001A5C8B" w:rsidRPr="00600AA5">
        <w:rPr>
          <w:sz w:val="24"/>
          <w:szCs w:val="24"/>
        </w:rPr>
        <w:t>, gaunamų už suteiktas paslaugas, kontrolę;</w:t>
      </w:r>
    </w:p>
    <w:p w14:paraId="03FF7462" w14:textId="77777777" w:rsidR="004F3AB0" w:rsidRDefault="004F3AB0" w:rsidP="004F3AB0">
      <w:pPr>
        <w:widowControl w:val="0"/>
        <w:tabs>
          <w:tab w:val="left" w:pos="0"/>
          <w:tab w:val="left" w:pos="851"/>
        </w:tabs>
        <w:suppressAutoHyphens/>
        <w:ind w:firstLine="709"/>
        <w:jc w:val="both"/>
        <w:rPr>
          <w:sz w:val="24"/>
          <w:szCs w:val="24"/>
        </w:rPr>
      </w:pPr>
      <w:r w:rsidRPr="00760E2E">
        <w:rPr>
          <w:bCs/>
          <w:sz w:val="24"/>
          <w:szCs w:val="24"/>
        </w:rPr>
        <w:t>7.</w:t>
      </w:r>
      <w:r>
        <w:rPr>
          <w:bCs/>
          <w:sz w:val="24"/>
          <w:szCs w:val="24"/>
        </w:rPr>
        <w:t>8</w:t>
      </w:r>
      <w:r w:rsidRPr="00760E2E">
        <w:rPr>
          <w:bCs/>
          <w:sz w:val="24"/>
          <w:szCs w:val="24"/>
        </w:rPr>
        <w:t xml:space="preserve">. </w:t>
      </w:r>
      <w:r w:rsidRPr="004F374F">
        <w:rPr>
          <w:sz w:val="24"/>
          <w:szCs w:val="24"/>
        </w:rPr>
        <w:t xml:space="preserve">teikia informaciją </w:t>
      </w:r>
      <w:bookmarkStart w:id="2" w:name="_Hlk126088049"/>
      <w:r w:rsidRPr="00790AF8">
        <w:rPr>
          <w:sz w:val="24"/>
          <w:szCs w:val="24"/>
        </w:rPr>
        <w:t xml:space="preserve">KRCB skyriui </w:t>
      </w:r>
      <w:bookmarkEnd w:id="2"/>
      <w:r w:rsidRPr="004F374F">
        <w:rPr>
          <w:sz w:val="24"/>
          <w:szCs w:val="24"/>
        </w:rPr>
        <w:t>dėl sąskaitų išrašymo už suteiktas paslaugas</w:t>
      </w:r>
      <w:r>
        <w:rPr>
          <w:sz w:val="24"/>
          <w:szCs w:val="24"/>
        </w:rPr>
        <w:t xml:space="preserve">, </w:t>
      </w:r>
      <w:r w:rsidRPr="004F374F">
        <w:rPr>
          <w:sz w:val="24"/>
          <w:szCs w:val="24"/>
        </w:rPr>
        <w:t xml:space="preserve"> sutikrina j</w:t>
      </w:r>
      <w:r>
        <w:rPr>
          <w:sz w:val="24"/>
          <w:szCs w:val="24"/>
        </w:rPr>
        <w:t>ų</w:t>
      </w:r>
      <w:r w:rsidRPr="004F374F">
        <w:rPr>
          <w:sz w:val="24"/>
          <w:szCs w:val="24"/>
        </w:rPr>
        <w:t xml:space="preserve"> atitikimą patvirtintiems įkainiams; </w:t>
      </w:r>
    </w:p>
    <w:p w14:paraId="3EA3E20F" w14:textId="6B14ACF5" w:rsidR="004F374F" w:rsidRPr="001A5C8B" w:rsidRDefault="001D639E" w:rsidP="00DF1E4C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1A5C8B">
        <w:rPr>
          <w:rFonts w:asciiTheme="majorBidi" w:eastAsia="TimesNewRomanPSMT" w:hAnsiTheme="majorBidi" w:cstheme="majorBidi"/>
          <w:sz w:val="24"/>
          <w:szCs w:val="24"/>
        </w:rPr>
        <w:t>7.</w:t>
      </w:r>
      <w:r w:rsidR="004F3AB0">
        <w:rPr>
          <w:rFonts w:asciiTheme="majorBidi" w:eastAsia="TimesNewRomanPSMT" w:hAnsiTheme="majorBidi" w:cstheme="majorBidi"/>
          <w:sz w:val="24"/>
          <w:szCs w:val="24"/>
        </w:rPr>
        <w:t>9</w:t>
      </w:r>
      <w:r w:rsidRPr="001A5C8B">
        <w:rPr>
          <w:rFonts w:asciiTheme="majorBidi" w:eastAsia="TimesNewRomanPSMT" w:hAnsiTheme="majorBidi" w:cstheme="majorBidi"/>
          <w:sz w:val="24"/>
          <w:szCs w:val="24"/>
        </w:rPr>
        <w:t xml:space="preserve">. teikia prekių ir paslaugų teikimo sutartis, </w:t>
      </w:r>
      <w:r w:rsidR="0012508F">
        <w:rPr>
          <w:rFonts w:asciiTheme="majorBidi" w:eastAsia="TimesNewRomanPSMT" w:hAnsiTheme="majorBidi" w:cstheme="majorBidi"/>
          <w:sz w:val="24"/>
          <w:szCs w:val="24"/>
        </w:rPr>
        <w:t xml:space="preserve">turto panaudos, pasaugos ir nuomos sutartis, </w:t>
      </w:r>
      <w:r w:rsidR="001A5C8B" w:rsidRPr="001A5C8B">
        <w:rPr>
          <w:rFonts w:asciiTheme="majorBidi" w:hAnsiTheme="majorBidi" w:cstheme="majorBidi"/>
          <w:sz w:val="24"/>
          <w:szCs w:val="24"/>
        </w:rPr>
        <w:t>gautų skolų suderinimo aktus,</w:t>
      </w:r>
      <w:r w:rsidR="001A5C8B" w:rsidRPr="001A5C8B">
        <w:rPr>
          <w:rFonts w:asciiTheme="majorBidi" w:eastAsia="TimesNewRomanPSMT" w:hAnsiTheme="majorBidi" w:cstheme="majorBidi"/>
          <w:sz w:val="24"/>
          <w:szCs w:val="24"/>
        </w:rPr>
        <w:t xml:space="preserve">  pirkėjų, tiekėjų pranešimus (pvz</w:t>
      </w:r>
      <w:r w:rsidR="0012508F">
        <w:rPr>
          <w:rFonts w:asciiTheme="majorBidi" w:eastAsia="TimesNewRomanPSMT" w:hAnsiTheme="majorBidi" w:cstheme="majorBidi"/>
          <w:sz w:val="24"/>
          <w:szCs w:val="24"/>
        </w:rPr>
        <w:t>.</w:t>
      </w:r>
      <w:r w:rsidR="001A5C8B" w:rsidRPr="001A5C8B">
        <w:rPr>
          <w:rFonts w:asciiTheme="majorBidi" w:eastAsia="TimesNewRomanPSMT" w:hAnsiTheme="majorBidi" w:cstheme="majorBidi"/>
          <w:sz w:val="24"/>
          <w:szCs w:val="24"/>
        </w:rPr>
        <w:t>: dėl atsiskaitomosios sąskaitos pasikeitimo, dėl pirkėjų rekvizitų pasikeitimo)</w:t>
      </w:r>
      <w:r w:rsidR="00FE3743">
        <w:rPr>
          <w:rFonts w:asciiTheme="majorBidi" w:eastAsia="TimesNewRomanPSMT" w:hAnsiTheme="majorBidi" w:cstheme="majorBidi"/>
          <w:sz w:val="24"/>
          <w:szCs w:val="24"/>
        </w:rPr>
        <w:t>,</w:t>
      </w:r>
      <w:r w:rsidR="00A85F56" w:rsidRPr="00A85F56">
        <w:rPr>
          <w:sz w:val="24"/>
          <w:szCs w:val="24"/>
        </w:rPr>
        <w:t xml:space="preserve"> </w:t>
      </w:r>
      <w:r w:rsidR="00FE3743">
        <w:rPr>
          <w:rFonts w:asciiTheme="majorBidi" w:hAnsiTheme="majorBidi" w:cstheme="majorBidi"/>
          <w:sz w:val="24"/>
          <w:szCs w:val="24"/>
        </w:rPr>
        <w:t xml:space="preserve">atliktų darbų priėmimo perdavimo aktus, remonto darbų atlikimo aktus </w:t>
      </w:r>
      <w:r w:rsidR="00FE3743" w:rsidRPr="008727FF">
        <w:rPr>
          <w:sz w:val="24"/>
          <w:szCs w:val="24"/>
        </w:rPr>
        <w:t xml:space="preserve"> </w:t>
      </w:r>
      <w:r w:rsidR="00FE3743">
        <w:rPr>
          <w:sz w:val="24"/>
          <w:szCs w:val="24"/>
        </w:rPr>
        <w:t xml:space="preserve">ir kitus dokumentus </w:t>
      </w:r>
      <w:r w:rsidR="00A85F56" w:rsidRPr="00790AF8">
        <w:rPr>
          <w:sz w:val="24"/>
          <w:szCs w:val="24"/>
        </w:rPr>
        <w:t>KRCB skyriui</w:t>
      </w:r>
      <w:r w:rsidR="00A85F56">
        <w:rPr>
          <w:sz w:val="24"/>
          <w:szCs w:val="24"/>
        </w:rPr>
        <w:t>;</w:t>
      </w:r>
      <w:r w:rsidR="001A5C8B">
        <w:rPr>
          <w:sz w:val="24"/>
          <w:szCs w:val="24"/>
        </w:rPr>
        <w:t xml:space="preserve"> </w:t>
      </w:r>
      <w:r w:rsidR="00600AA5" w:rsidRPr="001A5C8B">
        <w:rPr>
          <w:sz w:val="24"/>
          <w:szCs w:val="24"/>
        </w:rPr>
        <w:t xml:space="preserve"> </w:t>
      </w:r>
    </w:p>
    <w:p w14:paraId="53057B57" w14:textId="07152EF9" w:rsidR="00600AA5" w:rsidRPr="008727FF" w:rsidRDefault="002B60F4" w:rsidP="00DF1E4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8727FF">
        <w:rPr>
          <w:rStyle w:val="x4k7w5x"/>
          <w:rFonts w:eastAsia="Lucida Sans Unicode"/>
          <w:sz w:val="24"/>
          <w:szCs w:val="24"/>
        </w:rPr>
        <w:t>7.</w:t>
      </w:r>
      <w:r w:rsidR="00600AA5" w:rsidRPr="008727FF">
        <w:rPr>
          <w:rStyle w:val="x4k7w5x"/>
          <w:rFonts w:eastAsia="Lucida Sans Unicode"/>
          <w:sz w:val="24"/>
          <w:szCs w:val="24"/>
        </w:rPr>
        <w:t>1</w:t>
      </w:r>
      <w:r w:rsidR="004F3AB0">
        <w:rPr>
          <w:rStyle w:val="x4k7w5x"/>
          <w:rFonts w:eastAsia="Lucida Sans Unicode"/>
          <w:sz w:val="24"/>
          <w:szCs w:val="24"/>
        </w:rPr>
        <w:t>0</w:t>
      </w:r>
      <w:r w:rsidRPr="008727FF">
        <w:rPr>
          <w:rStyle w:val="x4k7w5x"/>
          <w:rFonts w:eastAsia="Lucida Sans Unicode"/>
          <w:sz w:val="24"/>
          <w:szCs w:val="24"/>
        </w:rPr>
        <w:t xml:space="preserve">. </w:t>
      </w:r>
      <w:r w:rsidR="00600AA5" w:rsidRPr="008727FF">
        <w:rPr>
          <w:sz w:val="24"/>
          <w:szCs w:val="24"/>
        </w:rPr>
        <w:t xml:space="preserve">rengia Įstaigos turto perdavimo–priėmimo, ilgalaikio turto perdavimo naudoti veikloje, ilgalaikio turto </w:t>
      </w:r>
      <w:r w:rsidR="00600AA5" w:rsidRPr="00E6417D">
        <w:rPr>
          <w:sz w:val="24"/>
          <w:szCs w:val="24"/>
        </w:rPr>
        <w:t>naudojimo veikloje nutraukimo</w:t>
      </w:r>
      <w:r w:rsidR="00600AA5" w:rsidRPr="008727FF">
        <w:rPr>
          <w:sz w:val="24"/>
          <w:szCs w:val="24"/>
        </w:rPr>
        <w:t xml:space="preserve">, turto nurašymo, atsargų nurašymo, pripažinto nereikalingu arba netinkamu (negalimu) naudoti </w:t>
      </w:r>
      <w:r w:rsidR="00600AA5" w:rsidRPr="008727FF">
        <w:rPr>
          <w:rStyle w:val="x4k7w5x"/>
          <w:rFonts w:eastAsia="Lucida Sans Unicode"/>
          <w:sz w:val="24"/>
          <w:szCs w:val="24"/>
        </w:rPr>
        <w:t>trumpalaikio, nematerialiojo ir ilgalaikio materialiojo turto nurašymo ir likvidavimo</w:t>
      </w:r>
      <w:r w:rsidR="00600AA5" w:rsidRPr="008727FF">
        <w:rPr>
          <w:sz w:val="24"/>
          <w:szCs w:val="24"/>
        </w:rPr>
        <w:t xml:space="preserve">, turto atidavimo naudoti, ūkinio inventoriaus nurašymo, </w:t>
      </w:r>
      <w:r w:rsidR="00A85F56">
        <w:rPr>
          <w:rStyle w:val="x4k7w5x"/>
          <w:rFonts w:eastAsia="Lucida Sans Unicode"/>
          <w:sz w:val="24"/>
          <w:szCs w:val="24"/>
        </w:rPr>
        <w:t xml:space="preserve">turto vagystės aktus, </w:t>
      </w:r>
      <w:r w:rsidR="00FE3743" w:rsidRPr="00E6417D">
        <w:rPr>
          <w:rStyle w:val="x4k7w5x"/>
          <w:rFonts w:eastAsia="Lucida Sans Unicode"/>
          <w:sz w:val="24"/>
          <w:szCs w:val="24"/>
        </w:rPr>
        <w:t xml:space="preserve">atsargų perkėlimo </w:t>
      </w:r>
      <w:r w:rsidR="00133CD5" w:rsidRPr="00E6417D">
        <w:rPr>
          <w:rStyle w:val="x4k7w5x"/>
          <w:rFonts w:eastAsia="Lucida Sans Unicode"/>
          <w:sz w:val="24"/>
          <w:szCs w:val="24"/>
        </w:rPr>
        <w:t>Centro</w:t>
      </w:r>
      <w:r w:rsidR="00FE3743" w:rsidRPr="00E6417D">
        <w:rPr>
          <w:rStyle w:val="x4k7w5x"/>
          <w:rFonts w:eastAsia="Lucida Sans Unicode"/>
          <w:sz w:val="24"/>
          <w:szCs w:val="24"/>
        </w:rPr>
        <w:t xml:space="preserve"> viduje važtaraščius </w:t>
      </w:r>
      <w:r w:rsidR="00600AA5" w:rsidRPr="008727FF">
        <w:rPr>
          <w:sz w:val="24"/>
          <w:szCs w:val="24"/>
        </w:rPr>
        <w:t>ir kitus aktus</w:t>
      </w:r>
      <w:r w:rsidR="00796B45">
        <w:rPr>
          <w:sz w:val="24"/>
          <w:szCs w:val="24"/>
        </w:rPr>
        <w:t xml:space="preserve">, </w:t>
      </w:r>
      <w:r w:rsidR="00133CD5">
        <w:rPr>
          <w:sz w:val="24"/>
          <w:szCs w:val="24"/>
        </w:rPr>
        <w:t xml:space="preserve">juos </w:t>
      </w:r>
      <w:r w:rsidR="00796B45" w:rsidRPr="004972D0">
        <w:rPr>
          <w:sz w:val="24"/>
          <w:szCs w:val="24"/>
        </w:rPr>
        <w:t>pateikia atsakingų darbuotojų pasirašymui</w:t>
      </w:r>
      <w:r w:rsidR="00600AA5" w:rsidRPr="008727FF">
        <w:rPr>
          <w:sz w:val="24"/>
          <w:szCs w:val="24"/>
        </w:rPr>
        <w:t xml:space="preserve"> bei teikia </w:t>
      </w:r>
      <w:r w:rsidR="008727FF" w:rsidRPr="008727FF">
        <w:rPr>
          <w:sz w:val="24"/>
          <w:szCs w:val="24"/>
        </w:rPr>
        <w:t>KRCB skyriui</w:t>
      </w:r>
      <w:r w:rsidR="00600AA5" w:rsidRPr="008727FF">
        <w:rPr>
          <w:sz w:val="24"/>
          <w:szCs w:val="24"/>
        </w:rPr>
        <w:t>;</w:t>
      </w:r>
    </w:p>
    <w:p w14:paraId="4AC2FB72" w14:textId="1A1946A9" w:rsidR="00B07B7E" w:rsidRDefault="004972D0" w:rsidP="008727FF">
      <w:pPr>
        <w:widowControl w:val="0"/>
        <w:tabs>
          <w:tab w:val="left" w:pos="0"/>
          <w:tab w:val="left" w:pos="567"/>
          <w:tab w:val="left" w:pos="851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7.</w:t>
      </w:r>
      <w:r w:rsidR="008727FF">
        <w:rPr>
          <w:sz w:val="24"/>
          <w:szCs w:val="24"/>
        </w:rPr>
        <w:t>1</w:t>
      </w:r>
      <w:r w:rsidR="004F3AB0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Pr="004972D0">
        <w:rPr>
          <w:sz w:val="24"/>
          <w:szCs w:val="24"/>
        </w:rPr>
        <w:t xml:space="preserve">koordinuoja metinės turto inventorizacijos atlikimą, </w:t>
      </w:r>
      <w:r w:rsidR="008727FF">
        <w:rPr>
          <w:sz w:val="24"/>
          <w:szCs w:val="24"/>
        </w:rPr>
        <w:t>su</w:t>
      </w:r>
      <w:r w:rsidRPr="004972D0">
        <w:rPr>
          <w:sz w:val="24"/>
          <w:szCs w:val="24"/>
        </w:rPr>
        <w:t xml:space="preserve">tikrina inventorizavimo aprašus-sutikrinimo žiniaraščius, </w:t>
      </w:r>
      <w:r w:rsidR="00133CD5">
        <w:rPr>
          <w:sz w:val="24"/>
          <w:szCs w:val="24"/>
        </w:rPr>
        <w:t xml:space="preserve">juos </w:t>
      </w:r>
      <w:r w:rsidRPr="004972D0">
        <w:rPr>
          <w:sz w:val="24"/>
          <w:szCs w:val="24"/>
        </w:rPr>
        <w:t>pateikia atsakingų darbuotojų pasirašymui ir Klaipėdos rajono savivaldybės administracij</w:t>
      </w:r>
      <w:r w:rsidR="002529AE">
        <w:rPr>
          <w:sz w:val="24"/>
          <w:szCs w:val="24"/>
        </w:rPr>
        <w:t xml:space="preserve">os </w:t>
      </w:r>
      <w:r w:rsidR="00133CD5">
        <w:rPr>
          <w:sz w:val="24"/>
          <w:szCs w:val="24"/>
        </w:rPr>
        <w:t>atsakingam skyriui</w:t>
      </w:r>
      <w:r w:rsidR="00D55F1A">
        <w:rPr>
          <w:sz w:val="24"/>
          <w:szCs w:val="24"/>
        </w:rPr>
        <w:t>;</w:t>
      </w:r>
    </w:p>
    <w:p w14:paraId="3F131C4F" w14:textId="1D2417B9" w:rsidR="00790AF8" w:rsidRDefault="00790AF8" w:rsidP="00AA362D">
      <w:pPr>
        <w:widowControl w:val="0"/>
        <w:tabs>
          <w:tab w:val="left" w:pos="0"/>
          <w:tab w:val="left" w:pos="567"/>
          <w:tab w:val="left" w:pos="851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27FF">
        <w:rPr>
          <w:sz w:val="24"/>
          <w:szCs w:val="24"/>
        </w:rPr>
        <w:t xml:space="preserve">  7.1</w:t>
      </w:r>
      <w:r w:rsidR="004F3AB0">
        <w:rPr>
          <w:sz w:val="24"/>
          <w:szCs w:val="24"/>
        </w:rPr>
        <w:t>2</w:t>
      </w:r>
      <w:r w:rsidR="008727FF">
        <w:rPr>
          <w:sz w:val="24"/>
          <w:szCs w:val="24"/>
        </w:rPr>
        <w:t xml:space="preserve">. </w:t>
      </w:r>
      <w:r w:rsidRPr="00790AF8">
        <w:rPr>
          <w:sz w:val="24"/>
          <w:szCs w:val="24"/>
        </w:rPr>
        <w:t xml:space="preserve">atlieka </w:t>
      </w:r>
      <w:r w:rsidR="00133CD5">
        <w:rPr>
          <w:sz w:val="24"/>
          <w:szCs w:val="24"/>
        </w:rPr>
        <w:t>Centro</w:t>
      </w:r>
      <w:r w:rsidRPr="00790AF8">
        <w:rPr>
          <w:sz w:val="24"/>
          <w:szCs w:val="24"/>
        </w:rPr>
        <w:t xml:space="preserve"> turto būklės ir atliktų turto būklės pagerinimo darbų įvertinimą ir teikia pasiūlymus </w:t>
      </w:r>
      <w:r w:rsidR="00133CD5">
        <w:rPr>
          <w:sz w:val="24"/>
          <w:szCs w:val="24"/>
        </w:rPr>
        <w:t>Centro</w:t>
      </w:r>
      <w:r w:rsidRPr="00790AF8">
        <w:rPr>
          <w:sz w:val="24"/>
          <w:szCs w:val="24"/>
        </w:rPr>
        <w:t xml:space="preserve"> </w:t>
      </w:r>
      <w:r w:rsidR="008727FF">
        <w:rPr>
          <w:sz w:val="24"/>
          <w:szCs w:val="24"/>
        </w:rPr>
        <w:t>direktoriui</w:t>
      </w:r>
      <w:r w:rsidR="008727FF" w:rsidRPr="008727FF">
        <w:rPr>
          <w:sz w:val="24"/>
          <w:szCs w:val="24"/>
        </w:rPr>
        <w:t xml:space="preserve"> </w:t>
      </w:r>
      <w:r w:rsidR="008727FF" w:rsidRPr="00790AF8">
        <w:rPr>
          <w:sz w:val="24"/>
          <w:szCs w:val="24"/>
        </w:rPr>
        <w:t xml:space="preserve">ar jo pavedimu kitam </w:t>
      </w:r>
      <w:r w:rsidR="00133CD5">
        <w:rPr>
          <w:sz w:val="24"/>
          <w:szCs w:val="24"/>
        </w:rPr>
        <w:t>Centro darbuotojui</w:t>
      </w:r>
      <w:r w:rsidRPr="00790AF8">
        <w:rPr>
          <w:sz w:val="24"/>
          <w:szCs w:val="24"/>
        </w:rPr>
        <w:t>;</w:t>
      </w:r>
    </w:p>
    <w:p w14:paraId="23CEEDC8" w14:textId="29CA63C1" w:rsidR="00790AF8" w:rsidRDefault="00790AF8" w:rsidP="004972D0">
      <w:pPr>
        <w:widowControl w:val="0"/>
        <w:tabs>
          <w:tab w:val="left" w:pos="0"/>
          <w:tab w:val="left" w:pos="567"/>
          <w:tab w:val="left" w:pos="851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27FF">
        <w:rPr>
          <w:sz w:val="24"/>
          <w:szCs w:val="24"/>
        </w:rPr>
        <w:t xml:space="preserve">  7.1</w:t>
      </w:r>
      <w:r w:rsidR="004F3AB0">
        <w:rPr>
          <w:sz w:val="24"/>
          <w:szCs w:val="24"/>
        </w:rPr>
        <w:t>3</w:t>
      </w:r>
      <w:r w:rsidR="008727FF">
        <w:rPr>
          <w:sz w:val="24"/>
          <w:szCs w:val="24"/>
        </w:rPr>
        <w:t xml:space="preserve">. </w:t>
      </w:r>
      <w:r w:rsidRPr="00790AF8">
        <w:rPr>
          <w:sz w:val="24"/>
          <w:szCs w:val="24"/>
        </w:rPr>
        <w:t xml:space="preserve">teikia pasiūlymus </w:t>
      </w:r>
      <w:r w:rsidR="00133CD5">
        <w:rPr>
          <w:sz w:val="24"/>
          <w:szCs w:val="24"/>
        </w:rPr>
        <w:t>Centro</w:t>
      </w:r>
      <w:r w:rsidRPr="00790AF8">
        <w:rPr>
          <w:sz w:val="24"/>
          <w:szCs w:val="24"/>
        </w:rPr>
        <w:t xml:space="preserve"> </w:t>
      </w:r>
      <w:r w:rsidR="008727FF">
        <w:rPr>
          <w:sz w:val="24"/>
          <w:szCs w:val="24"/>
        </w:rPr>
        <w:t>direktoriui</w:t>
      </w:r>
      <w:r w:rsidR="008727FF" w:rsidRPr="00790AF8">
        <w:rPr>
          <w:sz w:val="24"/>
          <w:szCs w:val="24"/>
        </w:rPr>
        <w:t xml:space="preserve"> </w:t>
      </w:r>
      <w:r w:rsidRPr="00790AF8">
        <w:rPr>
          <w:sz w:val="24"/>
          <w:szCs w:val="24"/>
        </w:rPr>
        <w:t xml:space="preserve">ar jo pavedimu </w:t>
      </w:r>
      <w:r w:rsidR="00133CD5">
        <w:rPr>
          <w:sz w:val="24"/>
          <w:szCs w:val="24"/>
        </w:rPr>
        <w:t xml:space="preserve">Centro darbuotojui </w:t>
      </w:r>
      <w:r w:rsidRPr="00790AF8">
        <w:rPr>
          <w:sz w:val="24"/>
          <w:szCs w:val="24"/>
        </w:rPr>
        <w:t>dėl ilgalaikio turto naudingo tarnavimo laiko nustatymo;</w:t>
      </w:r>
    </w:p>
    <w:p w14:paraId="37501F08" w14:textId="4275A704" w:rsidR="005A13B4" w:rsidRDefault="005A13B4" w:rsidP="004972D0">
      <w:pPr>
        <w:widowControl w:val="0"/>
        <w:tabs>
          <w:tab w:val="left" w:pos="0"/>
          <w:tab w:val="left" w:pos="567"/>
          <w:tab w:val="left" w:pos="851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27FF">
        <w:rPr>
          <w:sz w:val="24"/>
          <w:szCs w:val="24"/>
        </w:rPr>
        <w:t xml:space="preserve">  7.1</w:t>
      </w:r>
      <w:r w:rsidR="004F3AB0">
        <w:rPr>
          <w:sz w:val="24"/>
          <w:szCs w:val="24"/>
        </w:rPr>
        <w:t>4</w:t>
      </w:r>
      <w:r w:rsidR="008727FF">
        <w:rPr>
          <w:sz w:val="24"/>
          <w:szCs w:val="24"/>
        </w:rPr>
        <w:t xml:space="preserve">. </w:t>
      </w:r>
      <w:r w:rsidRPr="005A13B4">
        <w:rPr>
          <w:sz w:val="24"/>
          <w:szCs w:val="24"/>
        </w:rPr>
        <w:t xml:space="preserve">nustato </w:t>
      </w:r>
      <w:r w:rsidR="00133CD5">
        <w:rPr>
          <w:sz w:val="24"/>
          <w:szCs w:val="24"/>
        </w:rPr>
        <w:t>Centro</w:t>
      </w:r>
      <w:r w:rsidRPr="005A13B4">
        <w:rPr>
          <w:sz w:val="24"/>
          <w:szCs w:val="24"/>
        </w:rPr>
        <w:t xml:space="preserve"> turto likvidacinę vertę;</w:t>
      </w:r>
    </w:p>
    <w:p w14:paraId="2AD4EADE" w14:textId="0EE0B5A4" w:rsidR="005A13B4" w:rsidRDefault="005A13B4" w:rsidP="005A13B4">
      <w:pPr>
        <w:widowControl w:val="0"/>
        <w:tabs>
          <w:tab w:val="left" w:pos="0"/>
          <w:tab w:val="left" w:pos="567"/>
          <w:tab w:val="left" w:pos="851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727FF">
        <w:rPr>
          <w:sz w:val="24"/>
          <w:szCs w:val="24"/>
        </w:rPr>
        <w:t xml:space="preserve">  7.1</w:t>
      </w:r>
      <w:r w:rsidR="004F3AB0">
        <w:rPr>
          <w:sz w:val="24"/>
          <w:szCs w:val="24"/>
        </w:rPr>
        <w:t>5</w:t>
      </w:r>
      <w:r w:rsidR="008727FF">
        <w:rPr>
          <w:sz w:val="24"/>
          <w:szCs w:val="24"/>
        </w:rPr>
        <w:t xml:space="preserve">. </w:t>
      </w:r>
      <w:r w:rsidRPr="005A13B4">
        <w:rPr>
          <w:sz w:val="24"/>
          <w:szCs w:val="24"/>
        </w:rPr>
        <w:t xml:space="preserve">priima sprendimą dėl </w:t>
      </w:r>
      <w:r w:rsidR="00133CD5">
        <w:rPr>
          <w:sz w:val="24"/>
          <w:szCs w:val="24"/>
        </w:rPr>
        <w:t>Centro</w:t>
      </w:r>
      <w:r w:rsidRPr="005A13B4">
        <w:rPr>
          <w:sz w:val="24"/>
          <w:szCs w:val="24"/>
        </w:rPr>
        <w:t xml:space="preserve"> atliktų darbų priskyrimo prie einamojo remonto ar prie esminio turto pagerinimo; </w:t>
      </w:r>
    </w:p>
    <w:p w14:paraId="0663C9AF" w14:textId="01C96E40" w:rsidR="003E328C" w:rsidRPr="003E328C" w:rsidRDefault="003E328C" w:rsidP="00DF1E4C">
      <w:pPr>
        <w:pStyle w:val="Betarp"/>
        <w:ind w:firstLine="720"/>
        <w:rPr>
          <w:rFonts w:eastAsia="TimesNewRomanPSMT"/>
          <w:sz w:val="24"/>
          <w:szCs w:val="24"/>
        </w:rPr>
      </w:pPr>
      <w:r w:rsidRPr="003E328C">
        <w:rPr>
          <w:sz w:val="24"/>
          <w:szCs w:val="24"/>
        </w:rPr>
        <w:t>7.1</w:t>
      </w:r>
      <w:r w:rsidR="00D55F1A">
        <w:rPr>
          <w:sz w:val="24"/>
          <w:szCs w:val="24"/>
        </w:rPr>
        <w:t>6</w:t>
      </w:r>
      <w:r w:rsidRPr="003E328C">
        <w:rPr>
          <w:sz w:val="24"/>
          <w:szCs w:val="24"/>
        </w:rPr>
        <w:t xml:space="preserve">. </w:t>
      </w:r>
      <w:r w:rsidRPr="003E328C">
        <w:rPr>
          <w:rFonts w:eastAsia="TimesNewRomanPSMT"/>
          <w:sz w:val="24"/>
          <w:szCs w:val="24"/>
        </w:rPr>
        <w:t xml:space="preserve">nustato </w:t>
      </w:r>
      <w:r w:rsidR="00133CD5">
        <w:rPr>
          <w:rFonts w:eastAsia="TimesNewRomanPSMT"/>
          <w:sz w:val="24"/>
          <w:szCs w:val="24"/>
        </w:rPr>
        <w:t>Centro</w:t>
      </w:r>
      <w:r w:rsidRPr="003E328C">
        <w:rPr>
          <w:rFonts w:eastAsia="TimesNewRomanPSMT"/>
          <w:sz w:val="24"/>
          <w:szCs w:val="24"/>
        </w:rPr>
        <w:t xml:space="preserve"> turto liekam</w:t>
      </w:r>
      <w:r w:rsidRPr="003E328C">
        <w:rPr>
          <w:rFonts w:eastAsia="TimesNewRomanPSMT" w:hint="eastAsia"/>
          <w:sz w:val="24"/>
          <w:szCs w:val="24"/>
        </w:rPr>
        <w:t>ų</w:t>
      </w:r>
      <w:r w:rsidRPr="003E328C">
        <w:rPr>
          <w:rFonts w:eastAsia="TimesNewRomanPSMT"/>
          <w:sz w:val="24"/>
          <w:szCs w:val="24"/>
        </w:rPr>
        <w:t>j</w:t>
      </w:r>
      <w:r w:rsidRPr="003E328C">
        <w:rPr>
          <w:rFonts w:eastAsia="TimesNewRomanPSMT" w:hint="eastAsia"/>
          <w:sz w:val="24"/>
          <w:szCs w:val="24"/>
        </w:rPr>
        <w:t>ų</w:t>
      </w:r>
      <w:r w:rsidRPr="003E328C">
        <w:rPr>
          <w:rFonts w:eastAsia="TimesNewRomanPSMT"/>
          <w:sz w:val="24"/>
          <w:szCs w:val="24"/>
        </w:rPr>
        <w:t xml:space="preserve"> med</w:t>
      </w:r>
      <w:r w:rsidRPr="003E328C">
        <w:rPr>
          <w:rFonts w:eastAsia="TimesNewRomanPSMT" w:hint="eastAsia"/>
          <w:sz w:val="24"/>
          <w:szCs w:val="24"/>
        </w:rPr>
        <w:t>ž</w:t>
      </w:r>
      <w:r w:rsidRPr="003E328C">
        <w:rPr>
          <w:rFonts w:eastAsia="TimesNewRomanPSMT"/>
          <w:sz w:val="24"/>
          <w:szCs w:val="24"/>
        </w:rPr>
        <w:t>iag</w:t>
      </w:r>
      <w:r w:rsidRPr="003E328C">
        <w:rPr>
          <w:rFonts w:eastAsia="TimesNewRomanPSMT" w:hint="eastAsia"/>
          <w:sz w:val="24"/>
          <w:szCs w:val="24"/>
        </w:rPr>
        <w:t>ų</w:t>
      </w:r>
      <w:r w:rsidRPr="003E328C">
        <w:rPr>
          <w:rFonts w:eastAsia="TimesNewRomanPSMT"/>
          <w:sz w:val="24"/>
          <w:szCs w:val="24"/>
        </w:rPr>
        <w:t xml:space="preserve"> vert</w:t>
      </w:r>
      <w:r w:rsidRPr="003E328C">
        <w:rPr>
          <w:rFonts w:eastAsia="TimesNewRomanPSMT" w:hint="eastAsia"/>
          <w:sz w:val="24"/>
          <w:szCs w:val="24"/>
        </w:rPr>
        <w:t>ę</w:t>
      </w:r>
      <w:r w:rsidRPr="003E328C">
        <w:rPr>
          <w:rFonts w:eastAsia="TimesNewRomanPSMT"/>
          <w:sz w:val="24"/>
          <w:szCs w:val="24"/>
        </w:rPr>
        <w:t>;</w:t>
      </w:r>
    </w:p>
    <w:p w14:paraId="379B8786" w14:textId="7C91F51B" w:rsidR="003E328C" w:rsidRPr="003E328C" w:rsidRDefault="00A968B9" w:rsidP="003E328C">
      <w:pPr>
        <w:pStyle w:val="Betarp"/>
        <w:rPr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            7.1</w:t>
      </w:r>
      <w:r w:rsidR="004F3AB0">
        <w:rPr>
          <w:rFonts w:eastAsia="TimesNewRomanPSMT"/>
          <w:sz w:val="24"/>
          <w:szCs w:val="24"/>
        </w:rPr>
        <w:t>7</w:t>
      </w:r>
      <w:r>
        <w:rPr>
          <w:rFonts w:eastAsia="TimesNewRomanPSMT"/>
          <w:sz w:val="24"/>
          <w:szCs w:val="24"/>
        </w:rPr>
        <w:t xml:space="preserve">. </w:t>
      </w:r>
      <w:r w:rsidR="003E328C" w:rsidRPr="003E328C">
        <w:rPr>
          <w:rFonts w:eastAsia="TimesNewRomanPSMT"/>
          <w:sz w:val="24"/>
          <w:szCs w:val="24"/>
        </w:rPr>
        <w:t xml:space="preserve">nustato </w:t>
      </w:r>
      <w:r w:rsidR="00133CD5">
        <w:rPr>
          <w:rFonts w:eastAsia="TimesNewRomanPSMT"/>
          <w:sz w:val="24"/>
          <w:szCs w:val="24"/>
        </w:rPr>
        <w:t>Centro</w:t>
      </w:r>
      <w:r w:rsidR="003E328C" w:rsidRPr="003E328C">
        <w:rPr>
          <w:rFonts w:eastAsia="TimesNewRomanPSMT"/>
          <w:sz w:val="24"/>
          <w:szCs w:val="24"/>
        </w:rPr>
        <w:t xml:space="preserve"> turto tikr</w:t>
      </w:r>
      <w:r w:rsidR="003E328C" w:rsidRPr="003E328C">
        <w:rPr>
          <w:rFonts w:eastAsia="TimesNewRomanPSMT" w:hint="eastAsia"/>
          <w:sz w:val="24"/>
          <w:szCs w:val="24"/>
        </w:rPr>
        <w:t>ą</w:t>
      </w:r>
      <w:r w:rsidR="003E328C" w:rsidRPr="003E328C">
        <w:rPr>
          <w:rFonts w:eastAsia="TimesNewRomanPSMT"/>
          <w:sz w:val="24"/>
          <w:szCs w:val="24"/>
        </w:rPr>
        <w:t>j</w:t>
      </w:r>
      <w:r w:rsidR="003E328C" w:rsidRPr="003E328C">
        <w:rPr>
          <w:rFonts w:eastAsia="TimesNewRomanPSMT" w:hint="eastAsia"/>
          <w:sz w:val="24"/>
          <w:szCs w:val="24"/>
        </w:rPr>
        <w:t>ą</w:t>
      </w:r>
      <w:r w:rsidR="003E328C" w:rsidRPr="003E328C">
        <w:rPr>
          <w:rFonts w:eastAsia="TimesNewRomanPSMT"/>
          <w:sz w:val="24"/>
          <w:szCs w:val="24"/>
        </w:rPr>
        <w:t xml:space="preserve"> vert</w:t>
      </w:r>
      <w:r w:rsidR="003E328C" w:rsidRPr="003E328C">
        <w:rPr>
          <w:rFonts w:eastAsia="TimesNewRomanPSMT" w:hint="eastAsia"/>
          <w:sz w:val="24"/>
          <w:szCs w:val="24"/>
        </w:rPr>
        <w:t>ę</w:t>
      </w:r>
      <w:r w:rsidR="003E328C" w:rsidRPr="003E328C">
        <w:rPr>
          <w:rFonts w:eastAsia="TimesNewRomanPSMT"/>
          <w:sz w:val="24"/>
          <w:szCs w:val="24"/>
        </w:rPr>
        <w:t xml:space="preserve"> VSAFAS nurodytais atvejais;</w:t>
      </w:r>
    </w:p>
    <w:p w14:paraId="5FFFC7AE" w14:textId="272A9305" w:rsidR="003A5C7A" w:rsidRPr="003E328C" w:rsidRDefault="005A13B4" w:rsidP="00796B45">
      <w:pPr>
        <w:widowControl w:val="0"/>
        <w:tabs>
          <w:tab w:val="left" w:pos="0"/>
          <w:tab w:val="left" w:pos="567"/>
          <w:tab w:val="left" w:pos="851"/>
        </w:tabs>
        <w:suppressAutoHyphens/>
        <w:jc w:val="both"/>
        <w:rPr>
          <w:sz w:val="24"/>
          <w:szCs w:val="24"/>
        </w:rPr>
      </w:pPr>
      <w:r w:rsidRPr="003E328C">
        <w:rPr>
          <w:sz w:val="24"/>
          <w:szCs w:val="24"/>
        </w:rPr>
        <w:tab/>
      </w:r>
      <w:r w:rsidR="008727FF" w:rsidRPr="003E328C">
        <w:rPr>
          <w:sz w:val="24"/>
          <w:szCs w:val="24"/>
        </w:rPr>
        <w:t xml:space="preserve">  </w:t>
      </w:r>
      <w:r w:rsidR="00073DDB">
        <w:rPr>
          <w:sz w:val="24"/>
          <w:szCs w:val="24"/>
        </w:rPr>
        <w:t xml:space="preserve"> </w:t>
      </w:r>
      <w:r w:rsidR="003A5C7A" w:rsidRPr="003E328C">
        <w:rPr>
          <w:bCs/>
          <w:sz w:val="24"/>
          <w:szCs w:val="24"/>
        </w:rPr>
        <w:t>7.</w:t>
      </w:r>
      <w:r w:rsidR="004F3AB0">
        <w:rPr>
          <w:bCs/>
          <w:sz w:val="24"/>
          <w:szCs w:val="24"/>
        </w:rPr>
        <w:t>18</w:t>
      </w:r>
      <w:r w:rsidR="003A5C7A" w:rsidRPr="003E328C">
        <w:rPr>
          <w:bCs/>
          <w:sz w:val="24"/>
          <w:szCs w:val="24"/>
        </w:rPr>
        <w:t xml:space="preserve">. </w:t>
      </w:r>
      <w:r w:rsidR="003A5C7A" w:rsidRPr="003E328C">
        <w:rPr>
          <w:sz w:val="24"/>
          <w:szCs w:val="24"/>
          <w:shd w:val="clear" w:color="auto" w:fill="FFFFFF"/>
        </w:rPr>
        <w:t xml:space="preserve">sutikrina sveikatos priežiūros ir socialinių darbuotojų </w:t>
      </w:r>
      <w:r w:rsidR="003E328C" w:rsidRPr="003E328C">
        <w:rPr>
          <w:sz w:val="24"/>
          <w:szCs w:val="24"/>
          <w:shd w:val="clear" w:color="auto" w:fill="FFFFFF"/>
        </w:rPr>
        <w:t xml:space="preserve">pateiktas </w:t>
      </w:r>
      <w:r w:rsidR="003A5C7A" w:rsidRPr="003E328C">
        <w:rPr>
          <w:sz w:val="24"/>
          <w:szCs w:val="24"/>
          <w:shd w:val="clear" w:color="auto" w:fill="FFFFFF"/>
        </w:rPr>
        <w:t xml:space="preserve">kelionės išlaidų kompensavimo  mėnesio ataskaitas, darbuotojų, naudojančių tarnybinius automobilius, </w:t>
      </w:r>
      <w:r w:rsidR="003E328C" w:rsidRPr="003E328C">
        <w:rPr>
          <w:sz w:val="24"/>
          <w:szCs w:val="24"/>
          <w:shd w:val="clear" w:color="auto" w:fill="FFFFFF"/>
        </w:rPr>
        <w:t xml:space="preserve">pateiktus </w:t>
      </w:r>
      <w:r w:rsidR="003A5C7A" w:rsidRPr="003E328C">
        <w:rPr>
          <w:sz w:val="24"/>
          <w:szCs w:val="24"/>
          <w:shd w:val="clear" w:color="auto" w:fill="FFFFFF"/>
        </w:rPr>
        <w:t>kelionės lapus, parengia įsakym</w:t>
      </w:r>
      <w:r w:rsidR="003E328C" w:rsidRPr="003E328C">
        <w:rPr>
          <w:sz w:val="24"/>
          <w:szCs w:val="24"/>
          <w:shd w:val="clear" w:color="auto" w:fill="FFFFFF"/>
        </w:rPr>
        <w:t>ų projektus</w:t>
      </w:r>
      <w:r w:rsidR="003A5C7A" w:rsidRPr="003E328C">
        <w:rPr>
          <w:sz w:val="24"/>
          <w:szCs w:val="24"/>
          <w:shd w:val="clear" w:color="auto" w:fill="FFFFFF"/>
        </w:rPr>
        <w:t xml:space="preserve"> dėl kelionės išlaidų bei degalų įsigijimo išlaidų kompensavimo</w:t>
      </w:r>
      <w:r w:rsidR="003E328C" w:rsidRPr="003E328C">
        <w:rPr>
          <w:sz w:val="24"/>
          <w:szCs w:val="24"/>
          <w:shd w:val="clear" w:color="auto" w:fill="FFFFFF"/>
        </w:rPr>
        <w:t xml:space="preserve"> ir</w:t>
      </w:r>
      <w:r w:rsidR="00133CD5">
        <w:rPr>
          <w:sz w:val="24"/>
          <w:szCs w:val="24"/>
          <w:shd w:val="clear" w:color="auto" w:fill="FFFFFF"/>
        </w:rPr>
        <w:t>,</w:t>
      </w:r>
      <w:r w:rsidR="003E328C" w:rsidRPr="003E328C">
        <w:rPr>
          <w:sz w:val="24"/>
          <w:szCs w:val="24"/>
          <w:shd w:val="clear" w:color="auto" w:fill="FFFFFF"/>
        </w:rPr>
        <w:t xml:space="preserve"> pasirašius direktoriui</w:t>
      </w:r>
      <w:r w:rsidR="00133CD5">
        <w:rPr>
          <w:sz w:val="24"/>
          <w:szCs w:val="24"/>
          <w:shd w:val="clear" w:color="auto" w:fill="FFFFFF"/>
        </w:rPr>
        <w:t>,</w:t>
      </w:r>
      <w:r w:rsidR="003A5C7A" w:rsidRPr="003E328C">
        <w:rPr>
          <w:sz w:val="24"/>
          <w:szCs w:val="24"/>
          <w:shd w:val="clear" w:color="auto" w:fill="FFFFFF"/>
        </w:rPr>
        <w:t xml:space="preserve"> pateikia </w:t>
      </w:r>
      <w:r w:rsidR="008727FF" w:rsidRPr="003E328C">
        <w:rPr>
          <w:sz w:val="24"/>
          <w:szCs w:val="24"/>
        </w:rPr>
        <w:t>KRCB skyriui</w:t>
      </w:r>
      <w:r w:rsidR="003A5C7A" w:rsidRPr="003E328C">
        <w:rPr>
          <w:sz w:val="24"/>
          <w:szCs w:val="24"/>
        </w:rPr>
        <w:t>;</w:t>
      </w:r>
    </w:p>
    <w:p w14:paraId="729C598A" w14:textId="7ABA6757" w:rsidR="003A5C7A" w:rsidRPr="00760E2E" w:rsidRDefault="003A5C7A" w:rsidP="003A5C7A">
      <w:pPr>
        <w:widowControl w:val="0"/>
        <w:tabs>
          <w:tab w:val="left" w:pos="0"/>
          <w:tab w:val="left" w:pos="851"/>
        </w:tabs>
        <w:suppressAutoHyphens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7.</w:t>
      </w:r>
      <w:r w:rsidR="004F3AB0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 w:rsidRPr="00760E2E">
        <w:rPr>
          <w:sz w:val="24"/>
          <w:szCs w:val="24"/>
        </w:rPr>
        <w:t xml:space="preserve">sutikrina kuro panaudojimo ataskaitos duomenis su pateiktuose </w:t>
      </w:r>
      <w:r w:rsidR="00A85F56">
        <w:rPr>
          <w:sz w:val="24"/>
          <w:szCs w:val="24"/>
        </w:rPr>
        <w:t>transporto priemonių</w:t>
      </w:r>
      <w:r w:rsidRPr="00760E2E">
        <w:rPr>
          <w:sz w:val="24"/>
          <w:szCs w:val="24"/>
        </w:rPr>
        <w:t xml:space="preserve"> kelionės lapuose</w:t>
      </w:r>
      <w:r w:rsidR="00A85F56">
        <w:rPr>
          <w:sz w:val="24"/>
          <w:szCs w:val="24"/>
        </w:rPr>
        <w:t>, degalų nurašymo aktus</w:t>
      </w:r>
      <w:r w:rsidRPr="00760E2E">
        <w:rPr>
          <w:sz w:val="24"/>
          <w:szCs w:val="24"/>
        </w:rPr>
        <w:t xml:space="preserve"> ir perduoda </w:t>
      </w:r>
      <w:r w:rsidR="008727FF" w:rsidRPr="008727FF">
        <w:rPr>
          <w:sz w:val="24"/>
          <w:szCs w:val="24"/>
        </w:rPr>
        <w:t>KRCB skyriui</w:t>
      </w:r>
      <w:r w:rsidRPr="00760E2E">
        <w:rPr>
          <w:sz w:val="24"/>
          <w:szCs w:val="24"/>
        </w:rPr>
        <w:t>;</w:t>
      </w:r>
    </w:p>
    <w:p w14:paraId="19BE7295" w14:textId="7CB19B36" w:rsidR="00073DDB" w:rsidRPr="00073DDB" w:rsidRDefault="004972D0" w:rsidP="00073DDB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 w:rsidRPr="00073DDB">
        <w:rPr>
          <w:rFonts w:asciiTheme="majorBidi" w:hAnsiTheme="majorBidi" w:cstheme="majorBidi"/>
          <w:sz w:val="24"/>
          <w:szCs w:val="24"/>
        </w:rPr>
        <w:tab/>
      </w:r>
      <w:r w:rsidR="00073DDB">
        <w:rPr>
          <w:rFonts w:asciiTheme="majorBidi" w:hAnsiTheme="majorBidi" w:cstheme="majorBidi"/>
          <w:sz w:val="24"/>
          <w:szCs w:val="24"/>
        </w:rPr>
        <w:t>7.2</w:t>
      </w:r>
      <w:r w:rsidR="004F3AB0">
        <w:rPr>
          <w:rFonts w:asciiTheme="majorBidi" w:hAnsiTheme="majorBidi" w:cstheme="majorBidi"/>
          <w:sz w:val="24"/>
          <w:szCs w:val="24"/>
        </w:rPr>
        <w:t>0</w:t>
      </w:r>
      <w:r w:rsidR="00073DDB">
        <w:rPr>
          <w:rFonts w:asciiTheme="majorBidi" w:hAnsiTheme="majorBidi" w:cstheme="majorBidi"/>
          <w:sz w:val="24"/>
          <w:szCs w:val="24"/>
        </w:rPr>
        <w:t xml:space="preserve">. kasmet. sudaro </w:t>
      </w:r>
      <w:r w:rsidR="00D21384">
        <w:rPr>
          <w:rFonts w:asciiTheme="majorBidi" w:hAnsiTheme="majorBidi" w:cstheme="majorBidi"/>
          <w:sz w:val="24"/>
          <w:szCs w:val="24"/>
        </w:rPr>
        <w:t>Centro</w:t>
      </w:r>
      <w:r w:rsidR="00073DDB">
        <w:rPr>
          <w:rFonts w:asciiTheme="majorBidi" w:hAnsiTheme="majorBidi" w:cstheme="majorBidi"/>
          <w:sz w:val="24"/>
          <w:szCs w:val="24"/>
        </w:rPr>
        <w:t xml:space="preserve"> </w:t>
      </w:r>
      <w:r w:rsidR="00073DDB" w:rsidRPr="00073DDB">
        <w:rPr>
          <w:rFonts w:asciiTheme="majorBidi" w:eastAsiaTheme="minorHAnsi" w:hAnsiTheme="majorBidi" w:cstheme="majorBidi"/>
          <w:sz w:val="24"/>
          <w:szCs w:val="24"/>
        </w:rPr>
        <w:t>darbuotojų sąraš</w:t>
      </w:r>
      <w:r w:rsidR="00073DDB">
        <w:rPr>
          <w:rFonts w:asciiTheme="majorBidi" w:eastAsiaTheme="minorHAnsi" w:hAnsiTheme="majorBidi" w:cstheme="majorBidi"/>
          <w:sz w:val="24"/>
          <w:szCs w:val="24"/>
        </w:rPr>
        <w:t>ą, kuriam</w:t>
      </w:r>
      <w:r w:rsidR="00DF1E4C">
        <w:rPr>
          <w:rFonts w:asciiTheme="majorBidi" w:eastAsiaTheme="minorHAnsi" w:hAnsiTheme="majorBidi" w:cstheme="majorBidi"/>
          <w:sz w:val="24"/>
          <w:szCs w:val="24"/>
        </w:rPr>
        <w:t>e</w:t>
      </w:r>
      <w:r w:rsidR="00073DDB">
        <w:rPr>
          <w:rFonts w:asciiTheme="majorBidi" w:eastAsiaTheme="minorHAnsi" w:hAnsiTheme="majorBidi" w:cstheme="majorBidi"/>
          <w:sz w:val="24"/>
          <w:szCs w:val="24"/>
        </w:rPr>
        <w:t xml:space="preserve"> pateikia apie n</w:t>
      </w:r>
      <w:r w:rsidR="00073DDB" w:rsidRPr="00073DDB">
        <w:rPr>
          <w:rFonts w:asciiTheme="majorBidi" w:eastAsia="TimesNewRomanPSMT" w:hAnsiTheme="majorBidi" w:cstheme="majorBidi"/>
          <w:sz w:val="24"/>
          <w:szCs w:val="24"/>
        </w:rPr>
        <w:t>ustatyt</w:t>
      </w:r>
      <w:r w:rsidR="00073DDB">
        <w:rPr>
          <w:rFonts w:asciiTheme="majorBidi" w:eastAsia="TimesNewRomanPSMT" w:hAnsiTheme="majorBidi" w:cstheme="majorBidi"/>
          <w:sz w:val="24"/>
          <w:szCs w:val="24"/>
        </w:rPr>
        <w:t>ą</w:t>
      </w:r>
      <w:r w:rsidR="00073DDB" w:rsidRPr="00073DDB">
        <w:rPr>
          <w:rFonts w:asciiTheme="majorBidi" w:eastAsia="TimesNewRomanPSMT" w:hAnsiTheme="majorBidi" w:cstheme="majorBidi"/>
          <w:sz w:val="24"/>
          <w:szCs w:val="24"/>
        </w:rPr>
        <w:t xml:space="preserve"> darbuotojų etatų dyd</w:t>
      </w:r>
      <w:r w:rsidR="00073DDB">
        <w:rPr>
          <w:rFonts w:asciiTheme="majorBidi" w:eastAsia="TimesNewRomanPSMT" w:hAnsiTheme="majorBidi" w:cstheme="majorBidi"/>
          <w:sz w:val="24"/>
          <w:szCs w:val="24"/>
        </w:rPr>
        <w:t>į</w:t>
      </w:r>
      <w:r w:rsidR="00073DDB" w:rsidRPr="00073DDB">
        <w:rPr>
          <w:rFonts w:asciiTheme="majorBidi" w:eastAsia="TimesNewRomanPSMT" w:hAnsiTheme="majorBidi" w:cstheme="majorBidi"/>
          <w:sz w:val="24"/>
          <w:szCs w:val="24"/>
        </w:rPr>
        <w:t>, pareigybės lyg</w:t>
      </w:r>
      <w:r w:rsidR="00073DDB">
        <w:rPr>
          <w:rFonts w:asciiTheme="majorBidi" w:eastAsia="TimesNewRomanPSMT" w:hAnsiTheme="majorBidi" w:cstheme="majorBidi"/>
          <w:sz w:val="24"/>
          <w:szCs w:val="24"/>
        </w:rPr>
        <w:t>į</w:t>
      </w:r>
      <w:r w:rsidR="00073DDB" w:rsidRPr="00073DDB">
        <w:rPr>
          <w:rFonts w:asciiTheme="majorBidi" w:eastAsia="TimesNewRomanPSMT" w:hAnsiTheme="majorBidi" w:cstheme="majorBidi"/>
          <w:sz w:val="24"/>
          <w:szCs w:val="24"/>
        </w:rPr>
        <w:t>, išsilavinim</w:t>
      </w:r>
      <w:r w:rsidR="00073DDB">
        <w:rPr>
          <w:rFonts w:asciiTheme="majorBidi" w:eastAsia="TimesNewRomanPSMT" w:hAnsiTheme="majorBidi" w:cstheme="majorBidi"/>
          <w:sz w:val="24"/>
          <w:szCs w:val="24"/>
        </w:rPr>
        <w:t>ą</w:t>
      </w:r>
      <w:r w:rsidR="00073DDB" w:rsidRPr="00073DDB">
        <w:rPr>
          <w:rFonts w:asciiTheme="majorBidi" w:eastAsia="TimesNewRomanPSMT" w:hAnsiTheme="majorBidi" w:cstheme="majorBidi"/>
          <w:sz w:val="24"/>
          <w:szCs w:val="24"/>
        </w:rPr>
        <w:t>, darbo staž</w:t>
      </w:r>
      <w:r w:rsidR="00073DDB">
        <w:rPr>
          <w:rFonts w:asciiTheme="majorBidi" w:eastAsia="TimesNewRomanPSMT" w:hAnsiTheme="majorBidi" w:cstheme="majorBidi"/>
          <w:sz w:val="24"/>
          <w:szCs w:val="24"/>
        </w:rPr>
        <w:t>ą</w:t>
      </w:r>
      <w:r w:rsidR="00073DDB" w:rsidRPr="00073DDB">
        <w:rPr>
          <w:rFonts w:asciiTheme="majorBidi" w:eastAsia="TimesNewRomanPSMT" w:hAnsiTheme="majorBidi" w:cstheme="majorBidi"/>
          <w:sz w:val="24"/>
          <w:szCs w:val="24"/>
        </w:rPr>
        <w:t>,</w:t>
      </w:r>
      <w:r w:rsidR="00073DDB"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 w:rsidR="00073DDB" w:rsidRPr="00073DDB">
        <w:rPr>
          <w:rFonts w:asciiTheme="majorBidi" w:eastAsia="TimesNewRomanPSMT" w:hAnsiTheme="majorBidi" w:cstheme="majorBidi"/>
          <w:sz w:val="24"/>
          <w:szCs w:val="24"/>
        </w:rPr>
        <w:t>koeficientą, pareigybės pavadinim</w:t>
      </w:r>
      <w:r w:rsidR="00073DDB">
        <w:rPr>
          <w:rFonts w:asciiTheme="majorBidi" w:eastAsia="TimesNewRomanPSMT" w:hAnsiTheme="majorBidi" w:cstheme="majorBidi"/>
          <w:sz w:val="24"/>
          <w:szCs w:val="24"/>
        </w:rPr>
        <w:t>ą</w:t>
      </w:r>
      <w:r w:rsidR="00073DDB" w:rsidRPr="00073DDB">
        <w:rPr>
          <w:rFonts w:asciiTheme="majorBidi" w:eastAsia="TimesNewRomanPSMT" w:hAnsiTheme="majorBidi" w:cstheme="majorBidi"/>
          <w:sz w:val="24"/>
          <w:szCs w:val="24"/>
        </w:rPr>
        <w:t>, darbuotojo vard</w:t>
      </w:r>
      <w:r w:rsidR="00073DDB">
        <w:rPr>
          <w:rFonts w:asciiTheme="majorBidi" w:eastAsia="TimesNewRomanPSMT" w:hAnsiTheme="majorBidi" w:cstheme="majorBidi"/>
          <w:sz w:val="24"/>
          <w:szCs w:val="24"/>
        </w:rPr>
        <w:t>ą</w:t>
      </w:r>
      <w:r w:rsidR="00073DDB" w:rsidRPr="00073DDB">
        <w:rPr>
          <w:rFonts w:asciiTheme="majorBidi" w:eastAsia="TimesNewRomanPSMT" w:hAnsiTheme="majorBidi" w:cstheme="majorBidi"/>
          <w:sz w:val="24"/>
          <w:szCs w:val="24"/>
        </w:rPr>
        <w:t>, pavard</w:t>
      </w:r>
      <w:r w:rsidR="00073DDB">
        <w:rPr>
          <w:rFonts w:asciiTheme="majorBidi" w:eastAsia="TimesNewRomanPSMT" w:hAnsiTheme="majorBidi" w:cstheme="majorBidi"/>
          <w:sz w:val="24"/>
          <w:szCs w:val="24"/>
        </w:rPr>
        <w:t>ę</w:t>
      </w:r>
      <w:r w:rsidR="00073DDB" w:rsidRPr="00073DDB">
        <w:rPr>
          <w:rFonts w:asciiTheme="majorBidi" w:eastAsia="TimesNewRomanPSMT" w:hAnsiTheme="majorBidi" w:cstheme="majorBidi"/>
          <w:sz w:val="24"/>
          <w:szCs w:val="24"/>
        </w:rPr>
        <w:t>, darbo staž</w:t>
      </w:r>
      <w:r w:rsidR="00073DDB">
        <w:rPr>
          <w:rFonts w:asciiTheme="majorBidi" w:eastAsia="TimesNewRomanPSMT" w:hAnsiTheme="majorBidi" w:cstheme="majorBidi"/>
          <w:sz w:val="24"/>
          <w:szCs w:val="24"/>
        </w:rPr>
        <w:t>ą</w:t>
      </w:r>
      <w:r w:rsidR="00DF1E4C">
        <w:rPr>
          <w:rFonts w:asciiTheme="majorBidi" w:eastAsia="TimesNewRomanPSMT" w:hAnsiTheme="majorBidi" w:cstheme="majorBidi"/>
          <w:sz w:val="24"/>
          <w:szCs w:val="24"/>
        </w:rPr>
        <w:t xml:space="preserve"> ir </w:t>
      </w:r>
      <w:r w:rsidR="00D55F1A">
        <w:rPr>
          <w:rFonts w:asciiTheme="majorBidi" w:eastAsia="TimesNewRomanPSMT" w:hAnsiTheme="majorBidi" w:cstheme="majorBidi"/>
          <w:sz w:val="24"/>
          <w:szCs w:val="24"/>
        </w:rPr>
        <w:t xml:space="preserve">nustatytu laiku </w:t>
      </w:r>
      <w:r w:rsidR="00DF1E4C">
        <w:rPr>
          <w:rFonts w:asciiTheme="majorBidi" w:eastAsia="TimesNewRomanPSMT" w:hAnsiTheme="majorBidi" w:cstheme="majorBidi"/>
          <w:sz w:val="24"/>
          <w:szCs w:val="24"/>
        </w:rPr>
        <w:t xml:space="preserve">teikia </w:t>
      </w:r>
      <w:bookmarkStart w:id="3" w:name="_Hlk126096439"/>
      <w:r w:rsidR="00DF1E4C" w:rsidRPr="008727FF">
        <w:rPr>
          <w:sz w:val="24"/>
          <w:szCs w:val="24"/>
        </w:rPr>
        <w:t>KRCB skyriui</w:t>
      </w:r>
      <w:bookmarkEnd w:id="3"/>
      <w:r w:rsidR="00DF1E4C">
        <w:rPr>
          <w:sz w:val="24"/>
          <w:szCs w:val="24"/>
        </w:rPr>
        <w:t>;</w:t>
      </w:r>
    </w:p>
    <w:p w14:paraId="2EF3A5ED" w14:textId="5F80365B" w:rsidR="00DF1E4C" w:rsidRPr="00DF1E4C" w:rsidRDefault="00DF1E4C" w:rsidP="00DF1E4C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4"/>
          <w:szCs w:val="24"/>
        </w:rPr>
      </w:pPr>
      <w:r>
        <w:rPr>
          <w:sz w:val="24"/>
          <w:szCs w:val="24"/>
        </w:rPr>
        <w:tab/>
      </w:r>
      <w:r w:rsidR="004972D0">
        <w:rPr>
          <w:sz w:val="24"/>
          <w:szCs w:val="24"/>
        </w:rPr>
        <w:t>7.</w:t>
      </w:r>
      <w:r w:rsidR="00A968B9">
        <w:rPr>
          <w:sz w:val="24"/>
          <w:szCs w:val="24"/>
        </w:rPr>
        <w:t>2</w:t>
      </w:r>
      <w:r w:rsidR="004F3AB0">
        <w:rPr>
          <w:sz w:val="24"/>
          <w:szCs w:val="24"/>
        </w:rPr>
        <w:t>1</w:t>
      </w:r>
      <w:r w:rsidR="004972D0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teikia </w:t>
      </w:r>
      <w:r>
        <w:rPr>
          <w:rFonts w:asciiTheme="majorBidi" w:eastAsia="TimesNewRomanPSMT" w:hAnsiTheme="majorBidi" w:cstheme="majorBidi"/>
          <w:sz w:val="24"/>
          <w:szCs w:val="24"/>
        </w:rPr>
        <w:t>k</w:t>
      </w:r>
      <w:r w:rsidRPr="00DF1E4C">
        <w:rPr>
          <w:rFonts w:asciiTheme="majorBidi" w:eastAsia="TimesNewRomanPSMT" w:hAnsiTheme="majorBidi" w:cstheme="majorBidi"/>
          <w:sz w:val="24"/>
          <w:szCs w:val="24"/>
        </w:rPr>
        <w:t>it</w:t>
      </w:r>
      <w:r>
        <w:rPr>
          <w:rFonts w:asciiTheme="majorBidi" w:eastAsia="TimesNewRomanPSMT" w:hAnsiTheme="majorBidi" w:cstheme="majorBidi"/>
          <w:sz w:val="24"/>
          <w:szCs w:val="24"/>
        </w:rPr>
        <w:t>us</w:t>
      </w:r>
      <w:r w:rsidRPr="00DF1E4C">
        <w:rPr>
          <w:rFonts w:asciiTheme="majorBidi" w:eastAsia="TimesNewRomanPSMT" w:hAnsiTheme="majorBidi" w:cstheme="majorBidi"/>
          <w:sz w:val="24"/>
          <w:szCs w:val="24"/>
        </w:rPr>
        <w:t xml:space="preserve"> dokument</w:t>
      </w:r>
      <w:r>
        <w:rPr>
          <w:rFonts w:asciiTheme="majorBidi" w:eastAsia="TimesNewRomanPSMT" w:hAnsiTheme="majorBidi" w:cstheme="majorBidi"/>
          <w:sz w:val="24"/>
          <w:szCs w:val="24"/>
        </w:rPr>
        <w:t>us</w:t>
      </w:r>
      <w:r w:rsidRPr="00DF1E4C">
        <w:rPr>
          <w:rFonts w:asciiTheme="majorBidi" w:eastAsia="TimesNewRomanPSMT" w:hAnsiTheme="majorBidi" w:cstheme="majorBidi"/>
          <w:sz w:val="24"/>
          <w:szCs w:val="24"/>
        </w:rPr>
        <w:t xml:space="preserve"> ar rašytin</w:t>
      </w:r>
      <w:r>
        <w:rPr>
          <w:rFonts w:asciiTheme="majorBidi" w:eastAsia="TimesNewRomanPSMT" w:hAnsiTheme="majorBidi" w:cstheme="majorBidi"/>
          <w:sz w:val="24"/>
          <w:szCs w:val="24"/>
        </w:rPr>
        <w:t>ę</w:t>
      </w:r>
      <w:r w:rsidRPr="00DF1E4C">
        <w:rPr>
          <w:rFonts w:asciiTheme="majorBidi" w:eastAsia="TimesNewRomanPSMT" w:hAnsiTheme="majorBidi" w:cstheme="majorBidi"/>
          <w:sz w:val="24"/>
          <w:szCs w:val="24"/>
        </w:rPr>
        <w:t xml:space="preserve"> informacij</w:t>
      </w:r>
      <w:r>
        <w:rPr>
          <w:rFonts w:asciiTheme="majorBidi" w:eastAsia="TimesNewRomanPSMT" w:hAnsiTheme="majorBidi" w:cstheme="majorBidi"/>
          <w:sz w:val="24"/>
          <w:szCs w:val="24"/>
        </w:rPr>
        <w:t>ą</w:t>
      </w:r>
      <w:r w:rsidRPr="00DF1E4C">
        <w:rPr>
          <w:rFonts w:asciiTheme="majorBidi" w:eastAsia="TimesNewRomanPSMT" w:hAnsiTheme="majorBidi" w:cstheme="majorBidi"/>
          <w:sz w:val="24"/>
          <w:szCs w:val="24"/>
        </w:rPr>
        <w:t>, reikaling</w:t>
      </w:r>
      <w:r>
        <w:rPr>
          <w:rFonts w:asciiTheme="majorBidi" w:eastAsia="TimesNewRomanPSMT" w:hAnsiTheme="majorBidi" w:cstheme="majorBidi"/>
          <w:sz w:val="24"/>
          <w:szCs w:val="24"/>
        </w:rPr>
        <w:t>ą</w:t>
      </w:r>
      <w:r w:rsidRPr="00DF1E4C">
        <w:rPr>
          <w:rFonts w:asciiTheme="majorBidi" w:eastAsia="TimesNewRomanPSMT" w:hAnsiTheme="majorBidi" w:cstheme="majorBidi"/>
          <w:sz w:val="24"/>
          <w:szCs w:val="24"/>
        </w:rPr>
        <w:t xml:space="preserve"> apskaitos tvarkymui (labdaros ir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 w:rsidRPr="00DF1E4C">
        <w:rPr>
          <w:rFonts w:asciiTheme="majorBidi" w:eastAsia="TimesNewRomanPSMT" w:hAnsiTheme="majorBidi" w:cstheme="majorBidi"/>
          <w:sz w:val="24"/>
          <w:szCs w:val="24"/>
        </w:rPr>
        <w:t>paramos dokument</w:t>
      </w:r>
      <w:r w:rsidR="00D21384">
        <w:rPr>
          <w:rFonts w:asciiTheme="majorBidi" w:eastAsia="TimesNewRomanPSMT" w:hAnsiTheme="majorBidi" w:cstheme="majorBidi"/>
          <w:sz w:val="24"/>
          <w:szCs w:val="24"/>
        </w:rPr>
        <w:t>us</w:t>
      </w:r>
      <w:r w:rsidRPr="00DF1E4C">
        <w:rPr>
          <w:rFonts w:asciiTheme="majorBidi" w:eastAsia="TimesNewRomanPSMT" w:hAnsiTheme="majorBidi" w:cstheme="majorBidi"/>
          <w:sz w:val="24"/>
          <w:szCs w:val="24"/>
        </w:rPr>
        <w:t>, ES ir užsienio institucijų ar fondo lėšomis finansuojamų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 w:rsidRPr="00DF1E4C">
        <w:rPr>
          <w:rFonts w:asciiTheme="majorBidi" w:eastAsia="TimesNewRomanPSMT" w:hAnsiTheme="majorBidi" w:cstheme="majorBidi"/>
          <w:sz w:val="24"/>
          <w:szCs w:val="24"/>
        </w:rPr>
        <w:t>projektų ir inve</w:t>
      </w:r>
      <w:r>
        <w:rPr>
          <w:rFonts w:asciiTheme="majorBidi" w:eastAsia="TimesNewRomanPSMT" w:hAnsiTheme="majorBidi" w:cstheme="majorBidi"/>
          <w:sz w:val="24"/>
          <w:szCs w:val="24"/>
        </w:rPr>
        <w:t>s</w:t>
      </w:r>
      <w:r w:rsidRPr="00DF1E4C">
        <w:rPr>
          <w:rFonts w:asciiTheme="majorBidi" w:eastAsia="TimesNewRomanPSMT" w:hAnsiTheme="majorBidi" w:cstheme="majorBidi"/>
          <w:sz w:val="24"/>
          <w:szCs w:val="24"/>
        </w:rPr>
        <w:t>tici</w:t>
      </w:r>
      <w:r w:rsidR="00D55F1A">
        <w:rPr>
          <w:rFonts w:asciiTheme="majorBidi" w:eastAsia="TimesNewRomanPSMT" w:hAnsiTheme="majorBidi" w:cstheme="majorBidi"/>
          <w:sz w:val="24"/>
          <w:szCs w:val="24"/>
        </w:rPr>
        <w:t>ni</w:t>
      </w:r>
      <w:r w:rsidRPr="00DF1E4C">
        <w:rPr>
          <w:rFonts w:asciiTheme="majorBidi" w:eastAsia="TimesNewRomanPSMT" w:hAnsiTheme="majorBidi" w:cstheme="majorBidi"/>
          <w:sz w:val="24"/>
          <w:szCs w:val="24"/>
        </w:rPr>
        <w:t>ų projektų apskaitos dokument</w:t>
      </w:r>
      <w:r w:rsidR="00D21384">
        <w:rPr>
          <w:rFonts w:asciiTheme="majorBidi" w:eastAsia="TimesNewRomanPSMT" w:hAnsiTheme="majorBidi" w:cstheme="majorBidi"/>
          <w:sz w:val="24"/>
          <w:szCs w:val="24"/>
        </w:rPr>
        <w:t>us ir pan.</w:t>
      </w:r>
      <w:r w:rsidRPr="00DF1E4C">
        <w:rPr>
          <w:rFonts w:asciiTheme="majorBidi" w:eastAsia="TimesNewRomanPSMT" w:hAnsiTheme="majorBidi" w:cstheme="majorBidi"/>
          <w:sz w:val="24"/>
          <w:szCs w:val="24"/>
        </w:rPr>
        <w:t>)</w:t>
      </w:r>
      <w:r>
        <w:rPr>
          <w:rFonts w:asciiTheme="majorBidi" w:eastAsia="TimesNewRomanPSMT" w:hAnsiTheme="majorBidi" w:cstheme="majorBidi"/>
          <w:sz w:val="24"/>
          <w:szCs w:val="24"/>
        </w:rPr>
        <w:t xml:space="preserve"> </w:t>
      </w:r>
      <w:r w:rsidRPr="008727FF">
        <w:rPr>
          <w:sz w:val="24"/>
          <w:szCs w:val="24"/>
        </w:rPr>
        <w:t>KRCB skyriui</w:t>
      </w:r>
      <w:r>
        <w:rPr>
          <w:rFonts w:asciiTheme="majorBidi" w:eastAsia="TimesNewRomanPSMT" w:hAnsiTheme="majorBidi" w:cstheme="majorBidi"/>
          <w:sz w:val="24"/>
          <w:szCs w:val="24"/>
        </w:rPr>
        <w:t>;</w:t>
      </w:r>
    </w:p>
    <w:p w14:paraId="353510FE" w14:textId="57CFD4F4" w:rsidR="00B07B7E" w:rsidRPr="004972D0" w:rsidRDefault="00DF1E4C" w:rsidP="004972D0">
      <w:pPr>
        <w:widowControl w:val="0"/>
        <w:tabs>
          <w:tab w:val="left" w:pos="567"/>
          <w:tab w:val="left" w:pos="851"/>
        </w:tabs>
        <w:suppressAutoHyphens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</w:r>
      <w:r w:rsidR="00262511">
        <w:rPr>
          <w:sz w:val="24"/>
          <w:szCs w:val="24"/>
        </w:rPr>
        <w:t xml:space="preserve">  </w:t>
      </w:r>
      <w:r>
        <w:rPr>
          <w:sz w:val="24"/>
          <w:szCs w:val="24"/>
        </w:rPr>
        <w:t>7.2</w:t>
      </w:r>
      <w:r w:rsidR="004F3AB0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B07B7E" w:rsidRPr="004972D0">
        <w:rPr>
          <w:sz w:val="24"/>
          <w:szCs w:val="24"/>
        </w:rPr>
        <w:t xml:space="preserve">kontroliuoja savalaikį tarpinių ir metinių finansinių bei biudžeto vykdymo ataskaitų rinkinių, darbo užmokesčio ataskaitų talpinimą </w:t>
      </w:r>
      <w:r w:rsidR="00D21384">
        <w:rPr>
          <w:sz w:val="24"/>
          <w:szCs w:val="24"/>
        </w:rPr>
        <w:t>Centro</w:t>
      </w:r>
      <w:r w:rsidR="00FA471B" w:rsidRPr="004972D0">
        <w:rPr>
          <w:sz w:val="24"/>
          <w:szCs w:val="24"/>
        </w:rPr>
        <w:t xml:space="preserve"> </w:t>
      </w:r>
      <w:r w:rsidR="00B07B7E" w:rsidRPr="004972D0">
        <w:rPr>
          <w:sz w:val="24"/>
          <w:szCs w:val="24"/>
        </w:rPr>
        <w:t xml:space="preserve">internetinėje svetainėje; </w:t>
      </w:r>
    </w:p>
    <w:p w14:paraId="11B7038C" w14:textId="6C2DEA65" w:rsidR="00167340" w:rsidRPr="00760E2E" w:rsidRDefault="00167340" w:rsidP="00167340">
      <w:pPr>
        <w:widowControl w:val="0"/>
        <w:tabs>
          <w:tab w:val="left" w:pos="0"/>
          <w:tab w:val="left" w:pos="851"/>
        </w:tabs>
        <w:suppressAutoHyphens/>
        <w:ind w:firstLine="709"/>
        <w:jc w:val="both"/>
        <w:rPr>
          <w:bCs/>
          <w:sz w:val="24"/>
          <w:szCs w:val="24"/>
        </w:rPr>
      </w:pPr>
      <w:r w:rsidRPr="00760E2E">
        <w:rPr>
          <w:bCs/>
          <w:sz w:val="24"/>
          <w:szCs w:val="24"/>
        </w:rPr>
        <w:t>7.</w:t>
      </w:r>
      <w:r w:rsidR="00A968B9">
        <w:rPr>
          <w:bCs/>
          <w:sz w:val="24"/>
          <w:szCs w:val="24"/>
        </w:rPr>
        <w:t>2</w:t>
      </w:r>
      <w:r w:rsidR="004F3AB0">
        <w:rPr>
          <w:bCs/>
          <w:sz w:val="24"/>
          <w:szCs w:val="24"/>
        </w:rPr>
        <w:t>3</w:t>
      </w:r>
      <w:r w:rsidRPr="00760E2E">
        <w:rPr>
          <w:bCs/>
          <w:sz w:val="24"/>
          <w:szCs w:val="24"/>
        </w:rPr>
        <w:t xml:space="preserve">. </w:t>
      </w:r>
      <w:r w:rsidR="00BB369F" w:rsidRPr="00760E2E">
        <w:rPr>
          <w:sz w:val="24"/>
          <w:szCs w:val="24"/>
        </w:rPr>
        <w:t xml:space="preserve">kontroliuoja, kad racionaliai būtų naudojami </w:t>
      </w:r>
      <w:r w:rsidR="00D21384">
        <w:rPr>
          <w:sz w:val="24"/>
          <w:szCs w:val="24"/>
        </w:rPr>
        <w:t>Centro</w:t>
      </w:r>
      <w:r w:rsidR="00FA471B">
        <w:rPr>
          <w:sz w:val="24"/>
          <w:szCs w:val="24"/>
        </w:rPr>
        <w:t xml:space="preserve"> </w:t>
      </w:r>
      <w:r w:rsidR="00BB369F" w:rsidRPr="00760E2E">
        <w:rPr>
          <w:sz w:val="24"/>
          <w:szCs w:val="24"/>
        </w:rPr>
        <w:t xml:space="preserve">materialiniai ir finansiniai ištekliai; </w:t>
      </w:r>
    </w:p>
    <w:p w14:paraId="68D543A9" w14:textId="585C68D0" w:rsidR="00167340" w:rsidRPr="00760E2E" w:rsidRDefault="00167340" w:rsidP="00167340">
      <w:pPr>
        <w:widowControl w:val="0"/>
        <w:tabs>
          <w:tab w:val="left" w:pos="0"/>
          <w:tab w:val="left" w:pos="851"/>
        </w:tabs>
        <w:suppressAutoHyphens/>
        <w:ind w:firstLine="709"/>
        <w:jc w:val="both"/>
        <w:rPr>
          <w:bCs/>
          <w:sz w:val="24"/>
          <w:szCs w:val="24"/>
        </w:rPr>
      </w:pPr>
      <w:r w:rsidRPr="00760E2E">
        <w:rPr>
          <w:bCs/>
          <w:sz w:val="24"/>
          <w:szCs w:val="24"/>
        </w:rPr>
        <w:t>7.</w:t>
      </w:r>
      <w:r w:rsidR="00FA471B">
        <w:rPr>
          <w:bCs/>
          <w:sz w:val="24"/>
          <w:szCs w:val="24"/>
        </w:rPr>
        <w:t>2</w:t>
      </w:r>
      <w:r w:rsidR="004F3AB0">
        <w:rPr>
          <w:bCs/>
          <w:sz w:val="24"/>
          <w:szCs w:val="24"/>
        </w:rPr>
        <w:t>4</w:t>
      </w:r>
      <w:r w:rsidRPr="00760E2E">
        <w:rPr>
          <w:bCs/>
          <w:sz w:val="24"/>
          <w:szCs w:val="24"/>
        </w:rPr>
        <w:t xml:space="preserve">. </w:t>
      </w:r>
      <w:r w:rsidR="00BB369F" w:rsidRPr="00760E2E">
        <w:rPr>
          <w:sz w:val="24"/>
          <w:szCs w:val="24"/>
        </w:rPr>
        <w:t xml:space="preserve">dalyvauja rengiant </w:t>
      </w:r>
      <w:r w:rsidR="00D21384">
        <w:rPr>
          <w:sz w:val="24"/>
          <w:szCs w:val="24"/>
        </w:rPr>
        <w:t>Centro</w:t>
      </w:r>
      <w:r w:rsidR="00FA471B">
        <w:rPr>
          <w:sz w:val="24"/>
          <w:szCs w:val="24"/>
        </w:rPr>
        <w:t xml:space="preserve"> </w:t>
      </w:r>
      <w:r w:rsidR="001B6687">
        <w:rPr>
          <w:sz w:val="24"/>
          <w:szCs w:val="24"/>
        </w:rPr>
        <w:t xml:space="preserve">programų sąmatas, išlaidas prekėms ir paslaugoms, </w:t>
      </w:r>
      <w:r w:rsidR="00BB369F" w:rsidRPr="00760E2E">
        <w:rPr>
          <w:sz w:val="24"/>
          <w:szCs w:val="24"/>
        </w:rPr>
        <w:t xml:space="preserve">veiklos planą bei ataskaitas, teikia </w:t>
      </w:r>
      <w:r w:rsidR="002A0550">
        <w:rPr>
          <w:sz w:val="24"/>
          <w:szCs w:val="24"/>
        </w:rPr>
        <w:t xml:space="preserve">direktoriui </w:t>
      </w:r>
      <w:r w:rsidR="00BB369F" w:rsidRPr="00760E2E">
        <w:rPr>
          <w:sz w:val="24"/>
          <w:szCs w:val="24"/>
        </w:rPr>
        <w:t xml:space="preserve">reikalingą informaciją; </w:t>
      </w:r>
    </w:p>
    <w:p w14:paraId="651ADB67" w14:textId="60AC9852" w:rsidR="00167340" w:rsidRPr="00760E2E" w:rsidRDefault="00167340" w:rsidP="00167340">
      <w:pPr>
        <w:widowControl w:val="0"/>
        <w:tabs>
          <w:tab w:val="left" w:pos="0"/>
          <w:tab w:val="left" w:pos="851"/>
        </w:tabs>
        <w:suppressAutoHyphens/>
        <w:ind w:firstLine="709"/>
        <w:jc w:val="both"/>
        <w:rPr>
          <w:bCs/>
          <w:sz w:val="24"/>
          <w:szCs w:val="24"/>
        </w:rPr>
      </w:pPr>
      <w:r w:rsidRPr="00760E2E">
        <w:rPr>
          <w:bCs/>
          <w:sz w:val="24"/>
          <w:szCs w:val="24"/>
        </w:rPr>
        <w:t>7.</w:t>
      </w:r>
      <w:r w:rsidR="00FA471B">
        <w:rPr>
          <w:bCs/>
          <w:sz w:val="24"/>
          <w:szCs w:val="24"/>
        </w:rPr>
        <w:t>2</w:t>
      </w:r>
      <w:r w:rsidR="004F3AB0">
        <w:rPr>
          <w:bCs/>
          <w:sz w:val="24"/>
          <w:szCs w:val="24"/>
        </w:rPr>
        <w:t>5</w:t>
      </w:r>
      <w:r w:rsidRPr="00760E2E">
        <w:rPr>
          <w:bCs/>
          <w:sz w:val="24"/>
          <w:szCs w:val="24"/>
        </w:rPr>
        <w:t xml:space="preserve">. </w:t>
      </w:r>
      <w:r w:rsidR="00BB369F" w:rsidRPr="00760E2E">
        <w:rPr>
          <w:sz w:val="24"/>
          <w:szCs w:val="24"/>
        </w:rPr>
        <w:t xml:space="preserve">atlieka iš </w:t>
      </w:r>
      <w:r w:rsidR="00FA471B" w:rsidRPr="008727FF">
        <w:rPr>
          <w:sz w:val="24"/>
          <w:szCs w:val="24"/>
        </w:rPr>
        <w:t>KRCB skyri</w:t>
      </w:r>
      <w:r w:rsidR="00FA471B">
        <w:rPr>
          <w:sz w:val="24"/>
          <w:szCs w:val="24"/>
        </w:rPr>
        <w:t>aus</w:t>
      </w:r>
      <w:r w:rsidR="00BB369F" w:rsidRPr="00760E2E">
        <w:rPr>
          <w:sz w:val="24"/>
          <w:szCs w:val="24"/>
        </w:rPr>
        <w:t xml:space="preserve"> gautų finansinių ataskaitų rinkinių analizę, tiek</w:t>
      </w:r>
      <w:r w:rsidRPr="00760E2E">
        <w:rPr>
          <w:sz w:val="24"/>
          <w:szCs w:val="24"/>
        </w:rPr>
        <w:t>,</w:t>
      </w:r>
      <w:r w:rsidR="00BB369F" w:rsidRPr="00760E2E">
        <w:rPr>
          <w:sz w:val="24"/>
          <w:szCs w:val="24"/>
        </w:rPr>
        <w:t xml:space="preserve"> kad įsitikint</w:t>
      </w:r>
      <w:r w:rsidRPr="00760E2E">
        <w:rPr>
          <w:sz w:val="24"/>
          <w:szCs w:val="24"/>
        </w:rPr>
        <w:t>ų</w:t>
      </w:r>
      <w:r w:rsidR="00BB369F" w:rsidRPr="00760E2E">
        <w:rPr>
          <w:sz w:val="24"/>
          <w:szCs w:val="24"/>
        </w:rPr>
        <w:t xml:space="preserve"> </w:t>
      </w:r>
      <w:r w:rsidR="00D21384">
        <w:rPr>
          <w:sz w:val="24"/>
          <w:szCs w:val="24"/>
        </w:rPr>
        <w:t>Centro</w:t>
      </w:r>
      <w:r w:rsidR="00BB369F" w:rsidRPr="00760E2E">
        <w:rPr>
          <w:sz w:val="24"/>
          <w:szCs w:val="24"/>
        </w:rPr>
        <w:t xml:space="preserve"> </w:t>
      </w:r>
      <w:r w:rsidR="00BB369F" w:rsidRPr="00760E2E">
        <w:rPr>
          <w:sz w:val="24"/>
          <w:szCs w:val="24"/>
        </w:rPr>
        <w:lastRenderedPageBreak/>
        <w:t>gautų asignavimų ir</w:t>
      </w:r>
      <w:r w:rsidR="00A13AC2" w:rsidRPr="00760E2E">
        <w:rPr>
          <w:sz w:val="24"/>
          <w:szCs w:val="24"/>
        </w:rPr>
        <w:t xml:space="preserve"> </w:t>
      </w:r>
      <w:r w:rsidR="00BB369F" w:rsidRPr="00760E2E">
        <w:rPr>
          <w:sz w:val="24"/>
          <w:szCs w:val="24"/>
        </w:rPr>
        <w:t>turto naudojimo efektyvumu, taip pat ataskaitose pateiktos informacijos paaiškinimų pakankamumą ir informuoja</w:t>
      </w:r>
      <w:r w:rsidR="00FA471B">
        <w:rPr>
          <w:sz w:val="24"/>
          <w:szCs w:val="24"/>
        </w:rPr>
        <w:t xml:space="preserve"> </w:t>
      </w:r>
      <w:r w:rsidR="00D21384">
        <w:rPr>
          <w:sz w:val="24"/>
          <w:szCs w:val="24"/>
        </w:rPr>
        <w:t>Centro</w:t>
      </w:r>
      <w:r w:rsidR="00044DDE">
        <w:rPr>
          <w:sz w:val="24"/>
          <w:szCs w:val="24"/>
        </w:rPr>
        <w:t xml:space="preserve"> direktorių</w:t>
      </w:r>
      <w:r w:rsidR="00BB369F" w:rsidRPr="00760E2E">
        <w:rPr>
          <w:sz w:val="24"/>
          <w:szCs w:val="24"/>
        </w:rPr>
        <w:t xml:space="preserve"> dėl jų teisingumo ir informacijos pakankamumo;</w:t>
      </w:r>
    </w:p>
    <w:p w14:paraId="5B963865" w14:textId="7A1DB4C3" w:rsidR="00167340" w:rsidRPr="00760E2E" w:rsidRDefault="00167340" w:rsidP="00167340">
      <w:pPr>
        <w:widowControl w:val="0"/>
        <w:tabs>
          <w:tab w:val="left" w:pos="0"/>
          <w:tab w:val="left" w:pos="851"/>
        </w:tabs>
        <w:suppressAutoHyphens/>
        <w:ind w:firstLine="709"/>
        <w:jc w:val="both"/>
        <w:rPr>
          <w:bCs/>
          <w:sz w:val="24"/>
          <w:szCs w:val="24"/>
        </w:rPr>
      </w:pPr>
      <w:r w:rsidRPr="00760E2E">
        <w:rPr>
          <w:bCs/>
          <w:sz w:val="24"/>
          <w:szCs w:val="24"/>
        </w:rPr>
        <w:t>7.</w:t>
      </w:r>
      <w:r w:rsidR="00FA471B">
        <w:rPr>
          <w:bCs/>
          <w:sz w:val="24"/>
          <w:szCs w:val="24"/>
        </w:rPr>
        <w:t>2</w:t>
      </w:r>
      <w:r w:rsidR="004F3AB0">
        <w:rPr>
          <w:bCs/>
          <w:sz w:val="24"/>
          <w:szCs w:val="24"/>
        </w:rPr>
        <w:t>6</w:t>
      </w:r>
      <w:r w:rsidRPr="00760E2E">
        <w:rPr>
          <w:bCs/>
          <w:sz w:val="24"/>
          <w:szCs w:val="24"/>
        </w:rPr>
        <w:t xml:space="preserve">. </w:t>
      </w:r>
      <w:r w:rsidR="00BB369F" w:rsidRPr="00760E2E">
        <w:rPr>
          <w:sz w:val="24"/>
          <w:szCs w:val="24"/>
        </w:rPr>
        <w:t>sutikrina įvykdytų projektų ataskaitų</w:t>
      </w:r>
      <w:r w:rsidRPr="00760E2E">
        <w:rPr>
          <w:sz w:val="24"/>
          <w:szCs w:val="24"/>
        </w:rPr>
        <w:t>,</w:t>
      </w:r>
      <w:r w:rsidR="00BB369F" w:rsidRPr="00760E2E">
        <w:rPr>
          <w:sz w:val="24"/>
          <w:szCs w:val="24"/>
        </w:rPr>
        <w:t xml:space="preserve"> gautų iš </w:t>
      </w:r>
      <w:r w:rsidR="00FA471B" w:rsidRPr="008727FF">
        <w:rPr>
          <w:sz w:val="24"/>
          <w:szCs w:val="24"/>
        </w:rPr>
        <w:t>KRCB skyri</w:t>
      </w:r>
      <w:r w:rsidR="00FA471B">
        <w:rPr>
          <w:sz w:val="24"/>
          <w:szCs w:val="24"/>
        </w:rPr>
        <w:t>aus</w:t>
      </w:r>
      <w:r w:rsidRPr="00760E2E">
        <w:rPr>
          <w:sz w:val="24"/>
          <w:szCs w:val="24"/>
        </w:rPr>
        <w:t>,</w:t>
      </w:r>
      <w:r w:rsidR="00BB369F" w:rsidRPr="00760E2E">
        <w:rPr>
          <w:sz w:val="24"/>
          <w:szCs w:val="24"/>
        </w:rPr>
        <w:t xml:space="preserve"> atitikimą sudarytoms projektų sąmatoms ir jų pateikimą atitinkamoms institucijoms; </w:t>
      </w:r>
    </w:p>
    <w:p w14:paraId="24E3FC96" w14:textId="1AF668C3" w:rsidR="005A13B4" w:rsidRDefault="00167340" w:rsidP="00FA471B">
      <w:pPr>
        <w:widowControl w:val="0"/>
        <w:tabs>
          <w:tab w:val="left" w:pos="0"/>
          <w:tab w:val="left" w:pos="851"/>
        </w:tabs>
        <w:suppressAutoHyphens/>
        <w:ind w:firstLine="709"/>
        <w:jc w:val="both"/>
        <w:rPr>
          <w:sz w:val="24"/>
          <w:szCs w:val="24"/>
        </w:rPr>
      </w:pPr>
      <w:r w:rsidRPr="00760E2E">
        <w:rPr>
          <w:bCs/>
          <w:sz w:val="24"/>
          <w:szCs w:val="24"/>
        </w:rPr>
        <w:t>7.</w:t>
      </w:r>
      <w:r w:rsidR="00FA471B">
        <w:rPr>
          <w:bCs/>
          <w:sz w:val="24"/>
          <w:szCs w:val="24"/>
        </w:rPr>
        <w:t>2</w:t>
      </w:r>
      <w:r w:rsidR="004F3AB0">
        <w:rPr>
          <w:bCs/>
          <w:sz w:val="24"/>
          <w:szCs w:val="24"/>
        </w:rPr>
        <w:t>7</w:t>
      </w:r>
      <w:r w:rsidRPr="00760E2E">
        <w:rPr>
          <w:bCs/>
          <w:sz w:val="24"/>
          <w:szCs w:val="24"/>
        </w:rPr>
        <w:t xml:space="preserve">. </w:t>
      </w:r>
      <w:r w:rsidR="005A13B4" w:rsidRPr="005A13B4">
        <w:rPr>
          <w:sz w:val="24"/>
          <w:szCs w:val="24"/>
        </w:rPr>
        <w:t xml:space="preserve">vykdo vidaus kontrolę pagal </w:t>
      </w:r>
      <w:r w:rsidR="00D21384">
        <w:rPr>
          <w:sz w:val="24"/>
          <w:szCs w:val="24"/>
        </w:rPr>
        <w:t>Centro</w:t>
      </w:r>
      <w:r w:rsidR="005A13B4" w:rsidRPr="005A13B4">
        <w:rPr>
          <w:sz w:val="24"/>
          <w:szCs w:val="24"/>
        </w:rPr>
        <w:t xml:space="preserve"> </w:t>
      </w:r>
      <w:r w:rsidR="00A968B9">
        <w:rPr>
          <w:sz w:val="24"/>
          <w:szCs w:val="24"/>
        </w:rPr>
        <w:t>direktoriaus</w:t>
      </w:r>
      <w:r w:rsidR="005A13B4" w:rsidRPr="005A13B4">
        <w:rPr>
          <w:sz w:val="24"/>
          <w:szCs w:val="24"/>
        </w:rPr>
        <w:t xml:space="preserve"> pavestas atlikti funkcijas;</w:t>
      </w:r>
    </w:p>
    <w:p w14:paraId="788F5C0F" w14:textId="2448E142" w:rsidR="00F85E3D" w:rsidRPr="005A13B4" w:rsidRDefault="00F85E3D" w:rsidP="00FA471B">
      <w:pPr>
        <w:widowControl w:val="0"/>
        <w:tabs>
          <w:tab w:val="left" w:pos="0"/>
          <w:tab w:val="left" w:pos="851"/>
        </w:tabs>
        <w:suppressAutoHyphens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7.</w:t>
      </w:r>
      <w:r w:rsidR="004F3AB0">
        <w:rPr>
          <w:sz w:val="24"/>
          <w:szCs w:val="24"/>
        </w:rPr>
        <w:t>28</w:t>
      </w:r>
      <w:r>
        <w:rPr>
          <w:sz w:val="24"/>
          <w:szCs w:val="24"/>
        </w:rPr>
        <w:t xml:space="preserve">. vykdo visų buhalterinių apskaitos dokumentų kontrolę dėl įkėlimo į dokumentų valdymo </w:t>
      </w:r>
      <w:r w:rsidR="00D55F1A">
        <w:rPr>
          <w:sz w:val="24"/>
          <w:szCs w:val="24"/>
        </w:rPr>
        <w:t>sistemą</w:t>
      </w:r>
      <w:r>
        <w:rPr>
          <w:sz w:val="24"/>
          <w:szCs w:val="24"/>
        </w:rPr>
        <w:t xml:space="preserve"> „Kontora“</w:t>
      </w:r>
      <w:r w:rsidR="00D55F1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55F1A">
        <w:rPr>
          <w:sz w:val="24"/>
          <w:szCs w:val="24"/>
        </w:rPr>
        <w:t>d</w:t>
      </w:r>
      <w:r>
        <w:rPr>
          <w:sz w:val="24"/>
          <w:szCs w:val="24"/>
        </w:rPr>
        <w:t xml:space="preserve">ėl neįkeltų dokumentų informuoja </w:t>
      </w:r>
      <w:r w:rsidR="00D21384">
        <w:rPr>
          <w:sz w:val="24"/>
          <w:szCs w:val="24"/>
        </w:rPr>
        <w:t>Centro</w:t>
      </w:r>
      <w:r>
        <w:rPr>
          <w:sz w:val="24"/>
          <w:szCs w:val="24"/>
        </w:rPr>
        <w:t xml:space="preserve"> direktorių ir </w:t>
      </w:r>
      <w:r w:rsidRPr="008727FF">
        <w:rPr>
          <w:sz w:val="24"/>
          <w:szCs w:val="24"/>
        </w:rPr>
        <w:t>KRCB skyri</w:t>
      </w:r>
      <w:r>
        <w:rPr>
          <w:sz w:val="24"/>
          <w:szCs w:val="24"/>
        </w:rPr>
        <w:t>ų;</w:t>
      </w:r>
    </w:p>
    <w:p w14:paraId="02B8CF3C" w14:textId="6148B499" w:rsidR="00FA471B" w:rsidRDefault="00167340" w:rsidP="00FA471B">
      <w:pPr>
        <w:widowControl w:val="0"/>
        <w:tabs>
          <w:tab w:val="left" w:pos="0"/>
          <w:tab w:val="left" w:pos="851"/>
        </w:tabs>
        <w:suppressAutoHyphens/>
        <w:ind w:firstLine="709"/>
        <w:jc w:val="both"/>
        <w:rPr>
          <w:sz w:val="24"/>
          <w:szCs w:val="24"/>
        </w:rPr>
      </w:pPr>
      <w:r w:rsidRPr="00760E2E">
        <w:rPr>
          <w:bCs/>
          <w:sz w:val="24"/>
          <w:szCs w:val="24"/>
        </w:rPr>
        <w:t>7.</w:t>
      </w:r>
      <w:r w:rsidR="004F3AB0">
        <w:rPr>
          <w:bCs/>
          <w:sz w:val="24"/>
          <w:szCs w:val="24"/>
        </w:rPr>
        <w:t>29</w:t>
      </w:r>
      <w:r w:rsidR="002A0550">
        <w:rPr>
          <w:bCs/>
          <w:sz w:val="24"/>
          <w:szCs w:val="24"/>
        </w:rPr>
        <w:t>.</w:t>
      </w:r>
      <w:r w:rsidRPr="00760E2E">
        <w:rPr>
          <w:bCs/>
          <w:sz w:val="24"/>
          <w:szCs w:val="24"/>
        </w:rPr>
        <w:t xml:space="preserve"> </w:t>
      </w:r>
      <w:r w:rsidR="00FA471B" w:rsidRPr="00FA471B">
        <w:rPr>
          <w:sz w:val="24"/>
          <w:szCs w:val="24"/>
        </w:rPr>
        <w:t xml:space="preserve">atlieka kitas </w:t>
      </w:r>
      <w:r w:rsidR="00D55F1A">
        <w:rPr>
          <w:sz w:val="24"/>
          <w:szCs w:val="24"/>
        </w:rPr>
        <w:t>Centro</w:t>
      </w:r>
      <w:r w:rsidR="00FA471B" w:rsidRPr="00FA471B">
        <w:rPr>
          <w:sz w:val="24"/>
          <w:szCs w:val="24"/>
        </w:rPr>
        <w:t xml:space="preserve"> </w:t>
      </w:r>
      <w:r w:rsidR="00FA471B">
        <w:rPr>
          <w:sz w:val="24"/>
          <w:szCs w:val="24"/>
        </w:rPr>
        <w:t>direk</w:t>
      </w:r>
      <w:r w:rsidR="00A968B9">
        <w:rPr>
          <w:sz w:val="24"/>
          <w:szCs w:val="24"/>
        </w:rPr>
        <w:t>t</w:t>
      </w:r>
      <w:r w:rsidR="00FA471B">
        <w:rPr>
          <w:sz w:val="24"/>
          <w:szCs w:val="24"/>
        </w:rPr>
        <w:t>oriaus</w:t>
      </w:r>
      <w:r w:rsidR="00FA471B" w:rsidRPr="00FA471B">
        <w:rPr>
          <w:sz w:val="24"/>
          <w:szCs w:val="24"/>
        </w:rPr>
        <w:t xml:space="preserve"> ar jo pavedimu kito vadovaujamas pareigas einančio </w:t>
      </w:r>
      <w:r w:rsidR="00D21384">
        <w:rPr>
          <w:sz w:val="24"/>
          <w:szCs w:val="24"/>
        </w:rPr>
        <w:t>darbuotojo</w:t>
      </w:r>
      <w:r w:rsidR="00FA471B" w:rsidRPr="00FA471B">
        <w:rPr>
          <w:sz w:val="24"/>
          <w:szCs w:val="24"/>
        </w:rPr>
        <w:t xml:space="preserve"> pavestas atlikti funkcijas, kiek tai susiję su apskaitos organizavimu</w:t>
      </w:r>
      <w:r w:rsidR="00FA471B">
        <w:rPr>
          <w:sz w:val="24"/>
          <w:szCs w:val="24"/>
        </w:rPr>
        <w:t>, dokumentų</w:t>
      </w:r>
      <w:r w:rsidR="00796B45">
        <w:rPr>
          <w:sz w:val="24"/>
          <w:szCs w:val="24"/>
        </w:rPr>
        <w:t xml:space="preserve"> rengimu, </w:t>
      </w:r>
      <w:r w:rsidR="00FA471B">
        <w:rPr>
          <w:sz w:val="24"/>
          <w:szCs w:val="24"/>
        </w:rPr>
        <w:t xml:space="preserve"> perdavimu;</w:t>
      </w:r>
    </w:p>
    <w:p w14:paraId="0B017657" w14:textId="145378A9" w:rsidR="00167340" w:rsidRDefault="00167340" w:rsidP="00167340">
      <w:pPr>
        <w:widowControl w:val="0"/>
        <w:tabs>
          <w:tab w:val="left" w:pos="0"/>
          <w:tab w:val="left" w:pos="851"/>
        </w:tabs>
        <w:suppressAutoHyphens/>
        <w:ind w:firstLine="709"/>
        <w:jc w:val="both"/>
        <w:rPr>
          <w:sz w:val="24"/>
          <w:szCs w:val="24"/>
        </w:rPr>
      </w:pPr>
      <w:r w:rsidRPr="00760E2E">
        <w:rPr>
          <w:bCs/>
          <w:sz w:val="24"/>
          <w:szCs w:val="24"/>
        </w:rPr>
        <w:t>7.</w:t>
      </w:r>
      <w:r w:rsidR="00DF1E4C">
        <w:rPr>
          <w:bCs/>
          <w:sz w:val="24"/>
          <w:szCs w:val="24"/>
        </w:rPr>
        <w:t>3</w:t>
      </w:r>
      <w:r w:rsidR="004F3AB0">
        <w:rPr>
          <w:bCs/>
          <w:sz w:val="24"/>
          <w:szCs w:val="24"/>
        </w:rPr>
        <w:t>0</w:t>
      </w:r>
      <w:r w:rsidRPr="00760E2E">
        <w:rPr>
          <w:bCs/>
          <w:sz w:val="24"/>
          <w:szCs w:val="24"/>
        </w:rPr>
        <w:t xml:space="preserve">. </w:t>
      </w:r>
      <w:r w:rsidR="00BB369F" w:rsidRPr="00760E2E">
        <w:rPr>
          <w:sz w:val="24"/>
          <w:szCs w:val="24"/>
        </w:rPr>
        <w:t>tinkamai saugo jo žinioje esančius finansinius, buhalterinius dokumentus, nustatyta tvarka juos</w:t>
      </w:r>
      <w:r w:rsidR="003A5C7A">
        <w:rPr>
          <w:sz w:val="24"/>
          <w:szCs w:val="24"/>
        </w:rPr>
        <w:t xml:space="preserve"> sutvarko ir </w:t>
      </w:r>
      <w:r w:rsidR="00BB369F" w:rsidRPr="00760E2E">
        <w:rPr>
          <w:sz w:val="24"/>
          <w:szCs w:val="24"/>
        </w:rPr>
        <w:t xml:space="preserve">perduoda į archyvą; </w:t>
      </w:r>
    </w:p>
    <w:p w14:paraId="31046CA2" w14:textId="2EBFEF7E" w:rsidR="00167340" w:rsidRPr="00760E2E" w:rsidRDefault="003E328C" w:rsidP="00A968B9">
      <w:pPr>
        <w:widowControl w:val="0"/>
        <w:tabs>
          <w:tab w:val="left" w:pos="0"/>
          <w:tab w:val="left" w:pos="851"/>
        </w:tabs>
        <w:suppressAutoHyphens/>
        <w:ind w:firstLine="709"/>
        <w:jc w:val="both"/>
        <w:rPr>
          <w:bCs/>
          <w:sz w:val="24"/>
          <w:szCs w:val="24"/>
        </w:rPr>
      </w:pPr>
      <w:r w:rsidRPr="003E328C">
        <w:rPr>
          <w:sz w:val="24"/>
          <w:szCs w:val="24"/>
        </w:rPr>
        <w:t>7.</w:t>
      </w:r>
      <w:r w:rsidR="00DF1E4C">
        <w:rPr>
          <w:sz w:val="24"/>
          <w:szCs w:val="24"/>
        </w:rPr>
        <w:t>3</w:t>
      </w:r>
      <w:r w:rsidR="004F3AB0">
        <w:rPr>
          <w:sz w:val="24"/>
          <w:szCs w:val="24"/>
        </w:rPr>
        <w:t>1</w:t>
      </w:r>
      <w:r w:rsidRPr="003E328C">
        <w:rPr>
          <w:sz w:val="24"/>
          <w:szCs w:val="24"/>
        </w:rPr>
        <w:t xml:space="preserve">. </w:t>
      </w:r>
      <w:r w:rsidR="00167340" w:rsidRPr="00760E2E">
        <w:rPr>
          <w:sz w:val="24"/>
          <w:szCs w:val="24"/>
        </w:rPr>
        <w:t xml:space="preserve">teikia siūlymus </w:t>
      </w:r>
      <w:r w:rsidR="00FA471B">
        <w:rPr>
          <w:sz w:val="24"/>
          <w:szCs w:val="24"/>
        </w:rPr>
        <w:t xml:space="preserve">direktoriui </w:t>
      </w:r>
      <w:r w:rsidR="00167340" w:rsidRPr="00760E2E">
        <w:rPr>
          <w:sz w:val="24"/>
          <w:szCs w:val="24"/>
        </w:rPr>
        <w:t xml:space="preserve">dėl </w:t>
      </w:r>
      <w:r w:rsidR="00D21384">
        <w:rPr>
          <w:sz w:val="24"/>
          <w:szCs w:val="24"/>
        </w:rPr>
        <w:t>Centro</w:t>
      </w:r>
      <w:r w:rsidR="002A0550">
        <w:rPr>
          <w:sz w:val="24"/>
          <w:szCs w:val="24"/>
        </w:rPr>
        <w:t xml:space="preserve"> </w:t>
      </w:r>
      <w:r w:rsidR="00167340" w:rsidRPr="00760E2E">
        <w:rPr>
          <w:sz w:val="24"/>
          <w:szCs w:val="24"/>
        </w:rPr>
        <w:t>veiklos tobulinimo</w:t>
      </w:r>
      <w:r w:rsidR="000D3C0C">
        <w:rPr>
          <w:sz w:val="24"/>
          <w:szCs w:val="24"/>
        </w:rPr>
        <w:t>;</w:t>
      </w:r>
    </w:p>
    <w:p w14:paraId="25749D76" w14:textId="5AB6B80F" w:rsidR="009A582E" w:rsidRPr="00760E2E" w:rsidRDefault="00167340" w:rsidP="00167340">
      <w:pPr>
        <w:widowControl w:val="0"/>
        <w:tabs>
          <w:tab w:val="left" w:pos="0"/>
          <w:tab w:val="left" w:pos="851"/>
        </w:tabs>
        <w:suppressAutoHyphens/>
        <w:ind w:firstLine="709"/>
        <w:jc w:val="both"/>
        <w:rPr>
          <w:sz w:val="24"/>
          <w:szCs w:val="24"/>
        </w:rPr>
      </w:pPr>
      <w:r w:rsidRPr="00760E2E">
        <w:rPr>
          <w:bCs/>
          <w:sz w:val="24"/>
          <w:szCs w:val="24"/>
        </w:rPr>
        <w:t>7.</w:t>
      </w:r>
      <w:r w:rsidR="00A968B9">
        <w:rPr>
          <w:bCs/>
          <w:sz w:val="24"/>
          <w:szCs w:val="24"/>
        </w:rPr>
        <w:t>3</w:t>
      </w:r>
      <w:r w:rsidR="004F3AB0">
        <w:rPr>
          <w:bCs/>
          <w:sz w:val="24"/>
          <w:szCs w:val="24"/>
        </w:rPr>
        <w:t>2</w:t>
      </w:r>
      <w:r w:rsidRPr="00760E2E">
        <w:rPr>
          <w:bCs/>
          <w:sz w:val="24"/>
          <w:szCs w:val="24"/>
        </w:rPr>
        <w:t xml:space="preserve">. kelia profesinę </w:t>
      </w:r>
      <w:r w:rsidRPr="00760E2E">
        <w:rPr>
          <w:sz w:val="24"/>
          <w:szCs w:val="24"/>
        </w:rPr>
        <w:t>kvalifikaciją pagal pareigoms nustatytus kvalifikacinius reikalavimus;</w:t>
      </w:r>
    </w:p>
    <w:p w14:paraId="72BB419F" w14:textId="368D02F1" w:rsidR="00A968B9" w:rsidRDefault="00167340" w:rsidP="00D55F1A">
      <w:pPr>
        <w:widowControl w:val="0"/>
        <w:tabs>
          <w:tab w:val="left" w:pos="0"/>
          <w:tab w:val="left" w:pos="851"/>
        </w:tabs>
        <w:suppressAutoHyphens/>
        <w:ind w:firstLine="709"/>
        <w:jc w:val="both"/>
        <w:rPr>
          <w:sz w:val="24"/>
          <w:szCs w:val="24"/>
        </w:rPr>
      </w:pPr>
      <w:r w:rsidRPr="00760E2E">
        <w:rPr>
          <w:sz w:val="24"/>
          <w:szCs w:val="24"/>
        </w:rPr>
        <w:t>7.</w:t>
      </w:r>
      <w:r w:rsidR="00A968B9">
        <w:rPr>
          <w:sz w:val="24"/>
          <w:szCs w:val="24"/>
        </w:rPr>
        <w:t>3</w:t>
      </w:r>
      <w:r w:rsidR="004F3AB0">
        <w:rPr>
          <w:sz w:val="24"/>
          <w:szCs w:val="24"/>
        </w:rPr>
        <w:t>3</w:t>
      </w:r>
      <w:r w:rsidRPr="00760E2E">
        <w:rPr>
          <w:sz w:val="24"/>
          <w:szCs w:val="24"/>
        </w:rPr>
        <w:t>.</w:t>
      </w:r>
      <w:r w:rsidR="00D55F1A">
        <w:rPr>
          <w:sz w:val="24"/>
          <w:szCs w:val="24"/>
        </w:rPr>
        <w:t xml:space="preserve"> </w:t>
      </w:r>
      <w:r w:rsidR="00AB225E" w:rsidRPr="003E328C">
        <w:rPr>
          <w:sz w:val="24"/>
          <w:szCs w:val="24"/>
        </w:rPr>
        <w:t xml:space="preserve">laiku ir teisingai </w:t>
      </w:r>
      <w:r w:rsidR="00AB225E">
        <w:rPr>
          <w:sz w:val="24"/>
          <w:szCs w:val="24"/>
        </w:rPr>
        <w:t>surašo Centro</w:t>
      </w:r>
      <w:r w:rsidR="00A968B9" w:rsidRPr="003E328C">
        <w:rPr>
          <w:sz w:val="24"/>
          <w:szCs w:val="24"/>
        </w:rPr>
        <w:t xml:space="preserve"> apskaitos dokument</w:t>
      </w:r>
      <w:r w:rsidR="00AB225E">
        <w:rPr>
          <w:sz w:val="24"/>
          <w:szCs w:val="24"/>
        </w:rPr>
        <w:t>us</w:t>
      </w:r>
      <w:r w:rsidR="00A968B9" w:rsidRPr="003E328C">
        <w:rPr>
          <w:sz w:val="24"/>
          <w:szCs w:val="24"/>
        </w:rPr>
        <w:t>,</w:t>
      </w:r>
      <w:r w:rsidR="00AB225E">
        <w:rPr>
          <w:sz w:val="24"/>
          <w:szCs w:val="24"/>
        </w:rPr>
        <w:t xml:space="preserve"> įvertinant juose</w:t>
      </w:r>
      <w:r w:rsidR="00A968B9" w:rsidRPr="003E328C">
        <w:rPr>
          <w:sz w:val="24"/>
          <w:szCs w:val="24"/>
        </w:rPr>
        <w:t xml:space="preserve"> esančių duomenų tikrumą ir ūkinių operacijų teisėtumą</w:t>
      </w:r>
      <w:r w:rsidR="00D55F1A">
        <w:rPr>
          <w:sz w:val="24"/>
          <w:szCs w:val="24"/>
        </w:rPr>
        <w:t>;</w:t>
      </w:r>
    </w:p>
    <w:p w14:paraId="37A44EBB" w14:textId="4FAD7C00" w:rsidR="00262511" w:rsidRPr="00760E2E" w:rsidRDefault="00D55F1A" w:rsidP="00262511">
      <w:pPr>
        <w:widowControl w:val="0"/>
        <w:tabs>
          <w:tab w:val="left" w:pos="0"/>
          <w:tab w:val="left" w:pos="851"/>
        </w:tabs>
        <w:suppressAutoHyphen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7.34. </w:t>
      </w:r>
      <w:r w:rsidR="00262511" w:rsidRPr="00760E2E">
        <w:rPr>
          <w:sz w:val="24"/>
          <w:szCs w:val="24"/>
        </w:rPr>
        <w:t xml:space="preserve">vykdo kitus </w:t>
      </w:r>
      <w:r w:rsidR="00262511">
        <w:rPr>
          <w:sz w:val="24"/>
          <w:szCs w:val="24"/>
        </w:rPr>
        <w:t>Centro</w:t>
      </w:r>
      <w:r w:rsidR="00262511" w:rsidRPr="00760E2E">
        <w:rPr>
          <w:sz w:val="24"/>
          <w:szCs w:val="24"/>
        </w:rPr>
        <w:t xml:space="preserve"> direktoriaus nurodymus</w:t>
      </w:r>
      <w:r w:rsidR="00262511">
        <w:rPr>
          <w:sz w:val="24"/>
          <w:szCs w:val="24"/>
        </w:rPr>
        <w:t>.</w:t>
      </w:r>
    </w:p>
    <w:p w14:paraId="76312FD5" w14:textId="14D171A4" w:rsidR="00E452CA" w:rsidRPr="00760E2E" w:rsidRDefault="00E452CA" w:rsidP="00A968B9">
      <w:pPr>
        <w:widowControl w:val="0"/>
        <w:tabs>
          <w:tab w:val="left" w:pos="0"/>
          <w:tab w:val="left" w:pos="851"/>
        </w:tabs>
        <w:suppressAutoHyphens/>
        <w:jc w:val="center"/>
        <w:rPr>
          <w:sz w:val="24"/>
          <w:szCs w:val="24"/>
        </w:rPr>
      </w:pPr>
      <w:r w:rsidRPr="00760E2E">
        <w:rPr>
          <w:sz w:val="24"/>
          <w:szCs w:val="24"/>
        </w:rPr>
        <w:t>___________________________</w:t>
      </w:r>
    </w:p>
    <w:p w14:paraId="216C4A9E" w14:textId="77777777" w:rsidR="00562A05" w:rsidRPr="00760E2E" w:rsidRDefault="00562A05" w:rsidP="00562A05">
      <w:pPr>
        <w:jc w:val="both"/>
        <w:rPr>
          <w:sz w:val="24"/>
          <w:szCs w:val="24"/>
        </w:rPr>
      </w:pPr>
    </w:p>
    <w:p w14:paraId="0B0842AE" w14:textId="77777777" w:rsidR="00B421D8" w:rsidRDefault="00B421D8" w:rsidP="00E452CA">
      <w:pPr>
        <w:rPr>
          <w:sz w:val="24"/>
          <w:szCs w:val="24"/>
        </w:rPr>
      </w:pPr>
    </w:p>
    <w:p w14:paraId="3A8089FB" w14:textId="77777777" w:rsidR="00B421D8" w:rsidRDefault="00B421D8" w:rsidP="00E452CA">
      <w:pPr>
        <w:rPr>
          <w:sz w:val="24"/>
          <w:szCs w:val="24"/>
        </w:rPr>
      </w:pPr>
    </w:p>
    <w:p w14:paraId="3E52CA2C" w14:textId="77777777" w:rsidR="003D55A3" w:rsidRDefault="003D55A3">
      <w:pPr>
        <w:spacing w:after="160" w:line="259" w:lineRule="auto"/>
        <w:rPr>
          <w:sz w:val="24"/>
          <w:szCs w:val="24"/>
          <w:lang w:eastAsia="lt-LT"/>
        </w:rPr>
      </w:pPr>
      <w:r>
        <w:rPr>
          <w:sz w:val="24"/>
          <w:szCs w:val="24"/>
          <w:lang w:eastAsia="lt-LT"/>
        </w:rPr>
        <w:br w:type="page"/>
      </w:r>
    </w:p>
    <w:p w14:paraId="3A84DEBE" w14:textId="697EBE2E" w:rsidR="00006A49" w:rsidRDefault="00006A49" w:rsidP="00006A49">
      <w:pPr>
        <w:jc w:val="both"/>
        <w:rPr>
          <w:sz w:val="24"/>
          <w:szCs w:val="24"/>
          <w:lang w:eastAsia="lt-LT"/>
        </w:rPr>
      </w:pPr>
      <w:r w:rsidRPr="00EA26CA">
        <w:rPr>
          <w:sz w:val="24"/>
          <w:szCs w:val="24"/>
          <w:lang w:eastAsia="lt-LT"/>
        </w:rPr>
        <w:lastRenderedPageBreak/>
        <w:tab/>
      </w:r>
    </w:p>
    <w:p w14:paraId="21B00CB5" w14:textId="77777777" w:rsidR="003938E6" w:rsidRDefault="003938E6" w:rsidP="003938E6">
      <w:pPr>
        <w:pStyle w:val="statymopavad"/>
        <w:spacing w:line="240" w:lineRule="auto"/>
        <w:ind w:firstLine="0"/>
        <w:rPr>
          <w:b/>
          <w:noProof/>
          <w:sz w:val="20"/>
          <w:lang w:eastAsia="lt-LT"/>
        </w:rPr>
      </w:pPr>
      <w:r w:rsidRPr="00F270FB">
        <w:rPr>
          <w:b/>
          <w:noProof/>
          <w:sz w:val="20"/>
          <w:lang w:eastAsia="lt-LT"/>
        </w:rPr>
        <w:drawing>
          <wp:inline distT="0" distB="0" distL="0" distR="0" wp14:anchorId="101B67CF" wp14:editId="066A2900">
            <wp:extent cx="502920" cy="609600"/>
            <wp:effectExtent l="0" t="0" r="0" b="0"/>
            <wp:docPr id="1" name="Paveikslėlis 1" descr="Aprašas: HERB_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rašas: HERB_S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43D63" w14:textId="77777777" w:rsidR="003938E6" w:rsidRDefault="003938E6" w:rsidP="003938E6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  <w:szCs w:val="28"/>
        </w:rPr>
      </w:pPr>
    </w:p>
    <w:p w14:paraId="441403AA" w14:textId="77777777" w:rsidR="003938E6" w:rsidRPr="00696CF3" w:rsidRDefault="003938E6" w:rsidP="003938E6">
      <w:pPr>
        <w:pStyle w:val="statymopavad"/>
        <w:spacing w:line="240" w:lineRule="auto"/>
        <w:ind w:firstLine="0"/>
        <w:rPr>
          <w:rFonts w:ascii="Times New Roman" w:hAnsi="Times New Roman"/>
          <w:b/>
          <w:spacing w:val="20"/>
          <w:sz w:val="28"/>
          <w:szCs w:val="28"/>
        </w:rPr>
      </w:pPr>
      <w:r w:rsidRPr="00696CF3">
        <w:rPr>
          <w:rFonts w:ascii="Times New Roman" w:hAnsi="Times New Roman"/>
          <w:b/>
          <w:spacing w:val="20"/>
          <w:sz w:val="28"/>
          <w:szCs w:val="28"/>
        </w:rPr>
        <w:t>KLAIPĖDOS RAJONO PARAMOS ŠEIMAI CENTRO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DIREKTORius</w:t>
      </w:r>
    </w:p>
    <w:p w14:paraId="4EDD5E9C" w14:textId="77777777" w:rsidR="003938E6" w:rsidRDefault="003938E6" w:rsidP="003938E6"/>
    <w:p w14:paraId="1D8355F3" w14:textId="77777777" w:rsidR="003938E6" w:rsidRPr="003938E6" w:rsidRDefault="003938E6" w:rsidP="003938E6">
      <w:pPr>
        <w:pStyle w:val="Porat"/>
        <w:tabs>
          <w:tab w:val="left" w:pos="1296"/>
        </w:tabs>
        <w:jc w:val="center"/>
        <w:rPr>
          <w:b/>
          <w:sz w:val="24"/>
          <w:szCs w:val="24"/>
        </w:rPr>
      </w:pPr>
      <w:r w:rsidRPr="003938E6">
        <w:rPr>
          <w:b/>
          <w:sz w:val="24"/>
          <w:szCs w:val="24"/>
        </w:rPr>
        <w:t>ĮSAKYMAS</w:t>
      </w:r>
    </w:p>
    <w:p w14:paraId="5285057F" w14:textId="569D5313" w:rsidR="003938E6" w:rsidRPr="003938E6" w:rsidRDefault="003938E6" w:rsidP="003938E6">
      <w:pPr>
        <w:pStyle w:val="Porat"/>
        <w:tabs>
          <w:tab w:val="left" w:pos="1296"/>
        </w:tabs>
        <w:jc w:val="center"/>
        <w:rPr>
          <w:b/>
          <w:sz w:val="24"/>
          <w:szCs w:val="24"/>
        </w:rPr>
      </w:pPr>
      <w:r w:rsidRPr="003938E6">
        <w:rPr>
          <w:b/>
          <w:sz w:val="24"/>
          <w:szCs w:val="24"/>
        </w:rPr>
        <w:t xml:space="preserve">DĖL </w:t>
      </w:r>
      <w:r w:rsidR="00F4495C">
        <w:rPr>
          <w:b/>
          <w:sz w:val="24"/>
          <w:szCs w:val="24"/>
        </w:rPr>
        <w:t xml:space="preserve">ADMINISTRATORIAUS </w:t>
      </w:r>
      <w:r w:rsidRPr="003938E6">
        <w:rPr>
          <w:b/>
          <w:sz w:val="24"/>
          <w:szCs w:val="24"/>
        </w:rPr>
        <w:t>PAREIGYB</w:t>
      </w:r>
      <w:r w:rsidRPr="003938E6">
        <w:rPr>
          <w:b/>
          <w:sz w:val="24"/>
          <w:szCs w:val="24"/>
        </w:rPr>
        <w:t>ĖS</w:t>
      </w:r>
      <w:r w:rsidRPr="003938E6">
        <w:rPr>
          <w:b/>
          <w:sz w:val="24"/>
          <w:szCs w:val="24"/>
        </w:rPr>
        <w:t xml:space="preserve"> APRAŠYM</w:t>
      </w:r>
      <w:r w:rsidRPr="003938E6">
        <w:rPr>
          <w:b/>
          <w:sz w:val="24"/>
          <w:szCs w:val="24"/>
        </w:rPr>
        <w:t>O</w:t>
      </w:r>
      <w:r w:rsidRPr="003938E6">
        <w:rPr>
          <w:b/>
          <w:sz w:val="24"/>
          <w:szCs w:val="24"/>
        </w:rPr>
        <w:t xml:space="preserve"> PATVIRTINIMO</w:t>
      </w:r>
    </w:p>
    <w:p w14:paraId="6C154991" w14:textId="13BB3134" w:rsidR="003938E6" w:rsidRPr="003938E6" w:rsidRDefault="003938E6" w:rsidP="003938E6">
      <w:pPr>
        <w:pStyle w:val="Porat"/>
        <w:tabs>
          <w:tab w:val="left" w:pos="1296"/>
        </w:tabs>
        <w:ind w:left="1134"/>
        <w:rPr>
          <w:sz w:val="24"/>
          <w:szCs w:val="24"/>
        </w:rPr>
      </w:pPr>
      <w:r>
        <w:tab/>
      </w:r>
      <w:r>
        <w:t xml:space="preserve">                                          </w:t>
      </w:r>
      <w:r>
        <w:tab/>
      </w:r>
      <w:r w:rsidRPr="003938E6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3938E6">
        <w:rPr>
          <w:sz w:val="24"/>
          <w:szCs w:val="24"/>
        </w:rPr>
        <w:t>-0</w:t>
      </w:r>
      <w:r>
        <w:rPr>
          <w:sz w:val="24"/>
          <w:szCs w:val="24"/>
        </w:rPr>
        <w:t>1</w:t>
      </w:r>
      <w:r w:rsidRPr="003938E6">
        <w:rPr>
          <w:sz w:val="24"/>
          <w:szCs w:val="24"/>
        </w:rPr>
        <w:t>-</w:t>
      </w:r>
      <w:r>
        <w:rPr>
          <w:sz w:val="24"/>
          <w:szCs w:val="24"/>
        </w:rPr>
        <w:t>03</w:t>
      </w:r>
      <w:r w:rsidRPr="003938E6">
        <w:rPr>
          <w:sz w:val="24"/>
          <w:szCs w:val="24"/>
        </w:rPr>
        <w:t xml:space="preserve">  Nr.(1.4)-O-</w:t>
      </w:r>
      <w:r>
        <w:rPr>
          <w:sz w:val="24"/>
          <w:szCs w:val="24"/>
        </w:rPr>
        <w:t>5</w:t>
      </w:r>
    </w:p>
    <w:p w14:paraId="07B42F9F" w14:textId="77777777" w:rsidR="003938E6" w:rsidRPr="003938E6" w:rsidRDefault="003938E6" w:rsidP="003938E6">
      <w:pPr>
        <w:pStyle w:val="Porat"/>
        <w:tabs>
          <w:tab w:val="left" w:pos="1296"/>
        </w:tabs>
        <w:jc w:val="center"/>
        <w:rPr>
          <w:sz w:val="24"/>
          <w:szCs w:val="24"/>
        </w:rPr>
      </w:pPr>
      <w:r w:rsidRPr="003938E6">
        <w:rPr>
          <w:sz w:val="24"/>
          <w:szCs w:val="24"/>
        </w:rPr>
        <w:t>Gargždai</w:t>
      </w:r>
    </w:p>
    <w:p w14:paraId="2693A8A0" w14:textId="77777777" w:rsidR="003938E6" w:rsidRPr="003938E6" w:rsidRDefault="003938E6" w:rsidP="003938E6">
      <w:pPr>
        <w:pStyle w:val="Porat"/>
        <w:tabs>
          <w:tab w:val="left" w:pos="1296"/>
        </w:tabs>
        <w:jc w:val="both"/>
        <w:rPr>
          <w:sz w:val="24"/>
          <w:szCs w:val="24"/>
        </w:rPr>
      </w:pPr>
    </w:p>
    <w:p w14:paraId="09B8CF01" w14:textId="01363852" w:rsidR="003938E6" w:rsidRDefault="003938E6" w:rsidP="003938E6">
      <w:pPr>
        <w:ind w:firstLine="1296"/>
        <w:jc w:val="both"/>
        <w:rPr>
          <w:sz w:val="24"/>
          <w:szCs w:val="24"/>
        </w:rPr>
      </w:pPr>
      <w:r w:rsidRPr="003938E6">
        <w:rPr>
          <w:sz w:val="24"/>
          <w:szCs w:val="24"/>
        </w:rPr>
        <w:t xml:space="preserve">Vadovaudamasi 2017-01-17 Lietuvos Respublikos Valstybės ir savivaldybių įstaigų darbuotojų darbo apmokėjimo </w:t>
      </w:r>
      <w:r>
        <w:rPr>
          <w:sz w:val="24"/>
          <w:szCs w:val="24"/>
        </w:rPr>
        <w:t xml:space="preserve">ir komisijos narių atlygio už darbą </w:t>
      </w:r>
      <w:r w:rsidRPr="003938E6">
        <w:rPr>
          <w:sz w:val="24"/>
          <w:szCs w:val="24"/>
        </w:rPr>
        <w:t xml:space="preserve">įstatymo Nr. XIII-198 4 straipsnio </w:t>
      </w:r>
      <w:r w:rsidR="00F4495C">
        <w:rPr>
          <w:sz w:val="24"/>
          <w:szCs w:val="24"/>
        </w:rPr>
        <w:t>3</w:t>
      </w:r>
      <w:r w:rsidRPr="003938E6">
        <w:rPr>
          <w:sz w:val="24"/>
          <w:szCs w:val="24"/>
        </w:rPr>
        <w:t xml:space="preserve"> </w:t>
      </w:r>
      <w:r w:rsidR="00F4495C">
        <w:rPr>
          <w:sz w:val="24"/>
          <w:szCs w:val="24"/>
        </w:rPr>
        <w:t>dalimi bei Klaipėdos rajono savivaldybės tarybos 2015 m. rugsėjo 24 d. sprendimu Nr. T11-281 patvirtintų Klaipėdos rajono paramos šeimai centro nuostatų 27.12 papunkčiu,</w:t>
      </w:r>
    </w:p>
    <w:p w14:paraId="5D120DB9" w14:textId="6F66EE9F" w:rsidR="003938E6" w:rsidRDefault="00F4495C" w:rsidP="00F4495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3938E6" w:rsidRPr="003938E6">
        <w:rPr>
          <w:sz w:val="24"/>
          <w:szCs w:val="24"/>
        </w:rPr>
        <w:t xml:space="preserve"> v i r t i n u</w:t>
      </w:r>
      <w:r>
        <w:rPr>
          <w:sz w:val="24"/>
          <w:szCs w:val="24"/>
        </w:rPr>
        <w:t xml:space="preserve"> </w:t>
      </w:r>
      <w:r w:rsidR="003938E6" w:rsidRPr="003938E6">
        <w:rPr>
          <w:sz w:val="24"/>
          <w:szCs w:val="24"/>
        </w:rPr>
        <w:t xml:space="preserve">Klaipėdos rajono paramos šeimai centro </w:t>
      </w:r>
      <w:r>
        <w:rPr>
          <w:sz w:val="24"/>
          <w:szCs w:val="24"/>
        </w:rPr>
        <w:t xml:space="preserve">administratoriaus </w:t>
      </w:r>
      <w:r w:rsidR="003938E6" w:rsidRPr="003938E6">
        <w:rPr>
          <w:sz w:val="24"/>
          <w:szCs w:val="24"/>
        </w:rPr>
        <w:t xml:space="preserve">pareigybės </w:t>
      </w:r>
      <w:r>
        <w:rPr>
          <w:sz w:val="24"/>
          <w:szCs w:val="24"/>
        </w:rPr>
        <w:t>a</w:t>
      </w:r>
      <w:r w:rsidR="003938E6" w:rsidRPr="003938E6">
        <w:rPr>
          <w:sz w:val="24"/>
          <w:szCs w:val="24"/>
        </w:rPr>
        <w:t>prašymą (pridedama)</w:t>
      </w:r>
      <w:r>
        <w:rPr>
          <w:sz w:val="24"/>
          <w:szCs w:val="24"/>
        </w:rPr>
        <w:t>.</w:t>
      </w:r>
    </w:p>
    <w:p w14:paraId="5ADD46E4" w14:textId="77777777" w:rsidR="00F4495C" w:rsidRPr="003938E6" w:rsidRDefault="00F4495C" w:rsidP="00F4495C">
      <w:pPr>
        <w:ind w:left="720" w:firstLine="720"/>
        <w:rPr>
          <w:sz w:val="24"/>
          <w:szCs w:val="24"/>
        </w:rPr>
      </w:pPr>
    </w:p>
    <w:p w14:paraId="60503609" w14:textId="77777777" w:rsidR="003938E6" w:rsidRPr="003938E6" w:rsidRDefault="003938E6" w:rsidP="003938E6">
      <w:pPr>
        <w:pStyle w:val="Porat"/>
        <w:tabs>
          <w:tab w:val="left" w:pos="1296"/>
        </w:tabs>
        <w:ind w:firstLine="1134"/>
        <w:jc w:val="both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926"/>
        <w:gridCol w:w="4927"/>
      </w:tblGrid>
      <w:tr w:rsidR="003938E6" w:rsidRPr="003938E6" w14:paraId="235FC4E0" w14:textId="77777777" w:rsidTr="005E6F9A">
        <w:tc>
          <w:tcPr>
            <w:tcW w:w="4926" w:type="dxa"/>
            <w:shd w:val="clear" w:color="auto" w:fill="auto"/>
          </w:tcPr>
          <w:p w14:paraId="0035E917" w14:textId="77777777" w:rsidR="003938E6" w:rsidRPr="003938E6" w:rsidRDefault="003938E6" w:rsidP="005E6F9A">
            <w:pPr>
              <w:pStyle w:val="Porat"/>
              <w:tabs>
                <w:tab w:val="left" w:pos="1296"/>
              </w:tabs>
              <w:rPr>
                <w:sz w:val="24"/>
                <w:szCs w:val="24"/>
              </w:rPr>
            </w:pPr>
            <w:r w:rsidRPr="003938E6">
              <w:rPr>
                <w:sz w:val="24"/>
                <w:szCs w:val="24"/>
              </w:rPr>
              <w:t>Direktorė</w:t>
            </w:r>
          </w:p>
        </w:tc>
        <w:tc>
          <w:tcPr>
            <w:tcW w:w="4927" w:type="dxa"/>
            <w:shd w:val="clear" w:color="auto" w:fill="auto"/>
          </w:tcPr>
          <w:p w14:paraId="2F3BC776" w14:textId="77777777" w:rsidR="003938E6" w:rsidRPr="003938E6" w:rsidRDefault="003938E6" w:rsidP="005E6F9A">
            <w:pPr>
              <w:pStyle w:val="Porat"/>
              <w:tabs>
                <w:tab w:val="left" w:pos="1296"/>
              </w:tabs>
              <w:jc w:val="right"/>
              <w:rPr>
                <w:sz w:val="24"/>
                <w:szCs w:val="24"/>
              </w:rPr>
            </w:pPr>
            <w:r w:rsidRPr="003938E6">
              <w:rPr>
                <w:sz w:val="24"/>
                <w:szCs w:val="24"/>
              </w:rPr>
              <w:t>Jurinda Jasevičienė</w:t>
            </w:r>
          </w:p>
        </w:tc>
      </w:tr>
    </w:tbl>
    <w:p w14:paraId="2C10806C" w14:textId="77777777" w:rsidR="003938E6" w:rsidRPr="003938E6" w:rsidRDefault="003938E6" w:rsidP="003938E6">
      <w:pPr>
        <w:rPr>
          <w:sz w:val="24"/>
          <w:szCs w:val="24"/>
        </w:rPr>
      </w:pPr>
      <w:r w:rsidRPr="003938E6">
        <w:rPr>
          <w:sz w:val="24"/>
          <w:szCs w:val="24"/>
        </w:rPr>
        <w:t xml:space="preserve">                                           </w:t>
      </w:r>
    </w:p>
    <w:p w14:paraId="44EBC69B" w14:textId="77777777" w:rsidR="00006A49" w:rsidRDefault="00006A49" w:rsidP="00006A49">
      <w:pPr>
        <w:jc w:val="both"/>
        <w:rPr>
          <w:sz w:val="24"/>
          <w:szCs w:val="24"/>
          <w:lang w:eastAsia="lt-LT"/>
        </w:rPr>
      </w:pPr>
    </w:p>
    <w:p w14:paraId="3D047FDD" w14:textId="77777777" w:rsidR="00006A49" w:rsidRDefault="00006A49" w:rsidP="00006A49">
      <w:pPr>
        <w:jc w:val="both"/>
        <w:rPr>
          <w:sz w:val="24"/>
          <w:szCs w:val="24"/>
          <w:lang w:eastAsia="lt-LT"/>
        </w:rPr>
      </w:pPr>
    </w:p>
    <w:p w14:paraId="0DFA7CE9" w14:textId="5D969D88" w:rsidR="00C55EF6" w:rsidRDefault="00C55EF6">
      <w:pPr>
        <w:jc w:val="both"/>
      </w:pPr>
    </w:p>
    <w:sectPr w:rsidR="00C55EF6" w:rsidSect="007839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567" w:left="1134" w:header="561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64EF6" w14:textId="77777777" w:rsidR="00D766EC" w:rsidRDefault="00D766EC" w:rsidP="00930ACB">
      <w:r>
        <w:separator/>
      </w:r>
    </w:p>
  </w:endnote>
  <w:endnote w:type="continuationSeparator" w:id="0">
    <w:p w14:paraId="462D8222" w14:textId="77777777" w:rsidR="00D766EC" w:rsidRDefault="00D766EC" w:rsidP="0093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1C5CC" w14:textId="77777777" w:rsidR="00CC5844" w:rsidRDefault="00CC584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9556F" w14:textId="26848B8A" w:rsidR="00760E2E" w:rsidRDefault="00760E2E">
    <w:pPr>
      <w:pStyle w:val="Porat"/>
      <w:jc w:val="center"/>
    </w:pPr>
  </w:p>
  <w:p w14:paraId="7A9D07BA" w14:textId="77777777" w:rsidR="00760E2E" w:rsidRDefault="00760E2E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C5210" w14:textId="77777777" w:rsidR="00CC5844" w:rsidRDefault="00CC5844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52164" w14:textId="77777777" w:rsidR="00D766EC" w:rsidRDefault="00D766EC" w:rsidP="00930ACB">
      <w:r>
        <w:separator/>
      </w:r>
    </w:p>
  </w:footnote>
  <w:footnote w:type="continuationSeparator" w:id="0">
    <w:p w14:paraId="2EC5975B" w14:textId="77777777" w:rsidR="00D766EC" w:rsidRDefault="00D766EC" w:rsidP="00930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DCC4C" w14:textId="77777777" w:rsidR="00CC5844" w:rsidRDefault="00CC584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575190"/>
      <w:docPartObj>
        <w:docPartGallery w:val="Page Numbers (Top of Page)"/>
        <w:docPartUnique/>
      </w:docPartObj>
    </w:sdtPr>
    <w:sdtContent>
      <w:p w14:paraId="2854B3D8" w14:textId="45E9E148" w:rsidR="00CC5844" w:rsidRDefault="00000000">
        <w:pPr>
          <w:pStyle w:val="Antrats"/>
          <w:jc w:val="center"/>
        </w:pPr>
      </w:p>
    </w:sdtContent>
  </w:sdt>
  <w:p w14:paraId="0DC71399" w14:textId="77777777" w:rsidR="00CC5844" w:rsidRDefault="00CC5844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4E806" w14:textId="77777777" w:rsidR="00CC5844" w:rsidRDefault="00CC5844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723D11"/>
    <w:multiLevelType w:val="multilevel"/>
    <w:tmpl w:val="04EE86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45D66A3"/>
    <w:multiLevelType w:val="singleLevel"/>
    <w:tmpl w:val="0409000F"/>
    <w:lvl w:ilvl="0">
      <w:start w:val="1"/>
      <w:numFmt w:val="decimal"/>
      <w:pStyle w:val="Antrat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ABD7C3B"/>
    <w:multiLevelType w:val="multilevel"/>
    <w:tmpl w:val="1A2C5AB0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68"/>
        </w:tabs>
        <w:ind w:left="116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  <w:rPr>
        <w:rFonts w:hint="default"/>
      </w:rPr>
    </w:lvl>
  </w:abstractNum>
  <w:abstractNum w:abstractNumId="4" w15:restartNumberingAfterBreak="0">
    <w:nsid w:val="2228173C"/>
    <w:multiLevelType w:val="multilevel"/>
    <w:tmpl w:val="F9EC9C0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5" w15:restartNumberingAfterBreak="0">
    <w:nsid w:val="390B2082"/>
    <w:multiLevelType w:val="multilevel"/>
    <w:tmpl w:val="D6003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3A2C6A57"/>
    <w:multiLevelType w:val="multilevel"/>
    <w:tmpl w:val="9CAC179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32" w:hanging="1800"/>
      </w:pPr>
      <w:rPr>
        <w:rFonts w:hint="default"/>
      </w:rPr>
    </w:lvl>
  </w:abstractNum>
  <w:abstractNum w:abstractNumId="7" w15:restartNumberingAfterBreak="0">
    <w:nsid w:val="3C6C4D20"/>
    <w:multiLevelType w:val="multilevel"/>
    <w:tmpl w:val="3A369F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44"/>
        </w:tabs>
        <w:ind w:left="22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80"/>
        </w:tabs>
        <w:ind w:left="3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28"/>
        </w:tabs>
        <w:ind w:left="41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516"/>
        </w:tabs>
        <w:ind w:left="45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64"/>
        </w:tabs>
        <w:ind w:left="5264" w:hanging="1800"/>
      </w:pPr>
      <w:rPr>
        <w:rFonts w:hint="default"/>
      </w:rPr>
    </w:lvl>
  </w:abstractNum>
  <w:abstractNum w:abstractNumId="8" w15:restartNumberingAfterBreak="0">
    <w:nsid w:val="46A44C73"/>
    <w:multiLevelType w:val="multilevel"/>
    <w:tmpl w:val="1A2C5AB0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68"/>
        </w:tabs>
        <w:ind w:left="116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  <w:rPr>
        <w:rFonts w:hint="default"/>
      </w:rPr>
    </w:lvl>
  </w:abstractNum>
  <w:abstractNum w:abstractNumId="9" w15:restartNumberingAfterBreak="0">
    <w:nsid w:val="4794428C"/>
    <w:multiLevelType w:val="multilevel"/>
    <w:tmpl w:val="4DEA6600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4D737542"/>
    <w:multiLevelType w:val="multilevel"/>
    <w:tmpl w:val="9CD2ABBA"/>
    <w:lvl w:ilvl="0">
      <w:start w:val="2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68"/>
        </w:tabs>
        <w:ind w:left="116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  <w:rPr>
        <w:rFonts w:hint="default"/>
      </w:rPr>
    </w:lvl>
  </w:abstractNum>
  <w:abstractNum w:abstractNumId="11" w15:restartNumberingAfterBreak="0">
    <w:nsid w:val="530F31A5"/>
    <w:multiLevelType w:val="multilevel"/>
    <w:tmpl w:val="7B8C0DA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583522C7"/>
    <w:multiLevelType w:val="multilevel"/>
    <w:tmpl w:val="1A2C5AB0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  <w:rPr>
        <w:rFonts w:hint="default"/>
      </w:rPr>
    </w:lvl>
  </w:abstractNum>
  <w:abstractNum w:abstractNumId="13" w15:restartNumberingAfterBreak="0">
    <w:nsid w:val="5F632F18"/>
    <w:multiLevelType w:val="multilevel"/>
    <w:tmpl w:val="B3149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5B769DC"/>
    <w:multiLevelType w:val="multilevel"/>
    <w:tmpl w:val="B3E2521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15" w15:restartNumberingAfterBreak="0">
    <w:nsid w:val="6C0134D7"/>
    <w:multiLevelType w:val="multilevel"/>
    <w:tmpl w:val="CD7C969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32" w:hanging="1800"/>
      </w:pPr>
      <w:rPr>
        <w:rFonts w:hint="default"/>
      </w:rPr>
    </w:lvl>
  </w:abstractNum>
  <w:abstractNum w:abstractNumId="16" w15:restartNumberingAfterBreak="0">
    <w:nsid w:val="6E9E02FC"/>
    <w:multiLevelType w:val="multilevel"/>
    <w:tmpl w:val="307C613E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hint="default"/>
      </w:rPr>
    </w:lvl>
  </w:abstractNum>
  <w:num w:numId="1" w16cid:durableId="59720159">
    <w:abstractNumId w:val="2"/>
    <w:lvlOverride w:ilvl="0">
      <w:startOverride w:val="1"/>
    </w:lvlOverride>
  </w:num>
  <w:num w:numId="2" w16cid:durableId="32076333">
    <w:abstractNumId w:val="0"/>
  </w:num>
  <w:num w:numId="3" w16cid:durableId="1672294588">
    <w:abstractNumId w:val="12"/>
  </w:num>
  <w:num w:numId="4" w16cid:durableId="85642949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09315770">
    <w:abstractNumId w:val="8"/>
  </w:num>
  <w:num w:numId="6" w16cid:durableId="1112046829">
    <w:abstractNumId w:val="10"/>
  </w:num>
  <w:num w:numId="7" w16cid:durableId="266930865">
    <w:abstractNumId w:val="11"/>
  </w:num>
  <w:num w:numId="8" w16cid:durableId="416439135">
    <w:abstractNumId w:val="7"/>
  </w:num>
  <w:num w:numId="9" w16cid:durableId="844322825">
    <w:abstractNumId w:val="4"/>
  </w:num>
  <w:num w:numId="10" w16cid:durableId="1572811906">
    <w:abstractNumId w:val="3"/>
  </w:num>
  <w:num w:numId="11" w16cid:durableId="1636910917">
    <w:abstractNumId w:val="1"/>
  </w:num>
  <w:num w:numId="12" w16cid:durableId="580917999">
    <w:abstractNumId w:val="14"/>
  </w:num>
  <w:num w:numId="13" w16cid:durableId="991524398">
    <w:abstractNumId w:val="15"/>
  </w:num>
  <w:num w:numId="14" w16cid:durableId="816916649">
    <w:abstractNumId w:val="6"/>
  </w:num>
  <w:num w:numId="15" w16cid:durableId="80151581">
    <w:abstractNumId w:val="13"/>
  </w:num>
  <w:num w:numId="16" w16cid:durableId="1223180877">
    <w:abstractNumId w:val="9"/>
  </w:num>
  <w:num w:numId="17" w16cid:durableId="7537441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396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D6"/>
    <w:rsid w:val="00006A49"/>
    <w:rsid w:val="0002292A"/>
    <w:rsid w:val="00033F1C"/>
    <w:rsid w:val="00037C3D"/>
    <w:rsid w:val="00044DDE"/>
    <w:rsid w:val="00073DDB"/>
    <w:rsid w:val="00080B6F"/>
    <w:rsid w:val="000C50DA"/>
    <w:rsid w:val="000D3C0C"/>
    <w:rsid w:val="000D5FEB"/>
    <w:rsid w:val="000E31A9"/>
    <w:rsid w:val="000F119E"/>
    <w:rsid w:val="0012508F"/>
    <w:rsid w:val="00133CD5"/>
    <w:rsid w:val="00167340"/>
    <w:rsid w:val="00193F09"/>
    <w:rsid w:val="001A5C8B"/>
    <w:rsid w:val="001B6687"/>
    <w:rsid w:val="001C1A04"/>
    <w:rsid w:val="001D639E"/>
    <w:rsid w:val="001E031F"/>
    <w:rsid w:val="00213B56"/>
    <w:rsid w:val="002447D1"/>
    <w:rsid w:val="002529AE"/>
    <w:rsid w:val="0025788E"/>
    <w:rsid w:val="00262511"/>
    <w:rsid w:val="002A0550"/>
    <w:rsid w:val="002B23FB"/>
    <w:rsid w:val="002B60F4"/>
    <w:rsid w:val="003210D6"/>
    <w:rsid w:val="003938E6"/>
    <w:rsid w:val="003A421B"/>
    <w:rsid w:val="003A5C7A"/>
    <w:rsid w:val="003D55A3"/>
    <w:rsid w:val="003E328C"/>
    <w:rsid w:val="004972D0"/>
    <w:rsid w:val="004F374F"/>
    <w:rsid w:val="004F3AB0"/>
    <w:rsid w:val="00562A05"/>
    <w:rsid w:val="005A13B4"/>
    <w:rsid w:val="005A7ECA"/>
    <w:rsid w:val="005B4544"/>
    <w:rsid w:val="005C6F8B"/>
    <w:rsid w:val="005C6FFA"/>
    <w:rsid w:val="005C7B82"/>
    <w:rsid w:val="005D7DEF"/>
    <w:rsid w:val="00600AA5"/>
    <w:rsid w:val="0060542F"/>
    <w:rsid w:val="0068187C"/>
    <w:rsid w:val="00692BF2"/>
    <w:rsid w:val="006F5EEC"/>
    <w:rsid w:val="00724A0B"/>
    <w:rsid w:val="007314C6"/>
    <w:rsid w:val="00760E2E"/>
    <w:rsid w:val="007839C1"/>
    <w:rsid w:val="00790AF8"/>
    <w:rsid w:val="007962ED"/>
    <w:rsid w:val="00796B45"/>
    <w:rsid w:val="00807B07"/>
    <w:rsid w:val="008228F5"/>
    <w:rsid w:val="008500EA"/>
    <w:rsid w:val="008727FF"/>
    <w:rsid w:val="00872D43"/>
    <w:rsid w:val="00885C63"/>
    <w:rsid w:val="008E7968"/>
    <w:rsid w:val="008F79C7"/>
    <w:rsid w:val="00903007"/>
    <w:rsid w:val="00915FD6"/>
    <w:rsid w:val="00930ACB"/>
    <w:rsid w:val="00982C04"/>
    <w:rsid w:val="00984FDA"/>
    <w:rsid w:val="009A582E"/>
    <w:rsid w:val="00A018AA"/>
    <w:rsid w:val="00A062BA"/>
    <w:rsid w:val="00A13AC2"/>
    <w:rsid w:val="00A469C9"/>
    <w:rsid w:val="00A85F56"/>
    <w:rsid w:val="00A968B9"/>
    <w:rsid w:val="00AA362D"/>
    <w:rsid w:val="00AB225E"/>
    <w:rsid w:val="00AB5009"/>
    <w:rsid w:val="00AD3432"/>
    <w:rsid w:val="00AF0D25"/>
    <w:rsid w:val="00B0099D"/>
    <w:rsid w:val="00B031F6"/>
    <w:rsid w:val="00B07B7E"/>
    <w:rsid w:val="00B421D8"/>
    <w:rsid w:val="00B6466F"/>
    <w:rsid w:val="00B7502B"/>
    <w:rsid w:val="00B92243"/>
    <w:rsid w:val="00BB369F"/>
    <w:rsid w:val="00BD29CC"/>
    <w:rsid w:val="00C4302B"/>
    <w:rsid w:val="00C52529"/>
    <w:rsid w:val="00C55EF6"/>
    <w:rsid w:val="00C56FCA"/>
    <w:rsid w:val="00C720FE"/>
    <w:rsid w:val="00C80F4B"/>
    <w:rsid w:val="00CA4A45"/>
    <w:rsid w:val="00CC5844"/>
    <w:rsid w:val="00CD04F5"/>
    <w:rsid w:val="00CD478A"/>
    <w:rsid w:val="00D134AA"/>
    <w:rsid w:val="00D21384"/>
    <w:rsid w:val="00D55F1A"/>
    <w:rsid w:val="00D766EC"/>
    <w:rsid w:val="00DA2D0B"/>
    <w:rsid w:val="00DB5740"/>
    <w:rsid w:val="00DF0DC1"/>
    <w:rsid w:val="00DF1E4C"/>
    <w:rsid w:val="00E14B80"/>
    <w:rsid w:val="00E452CA"/>
    <w:rsid w:val="00E6417D"/>
    <w:rsid w:val="00EA6533"/>
    <w:rsid w:val="00EE6AEB"/>
    <w:rsid w:val="00F4495C"/>
    <w:rsid w:val="00F45212"/>
    <w:rsid w:val="00F45C1C"/>
    <w:rsid w:val="00F6680B"/>
    <w:rsid w:val="00F77B3F"/>
    <w:rsid w:val="00F85E3D"/>
    <w:rsid w:val="00FA471B"/>
    <w:rsid w:val="00FA4756"/>
    <w:rsid w:val="00FE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1FDA0"/>
  <w15:chartTrackingRefBased/>
  <w15:docId w15:val="{61A63482-8EA8-4EF6-B403-0AC08DBB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210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0542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2">
    <w:name w:val="heading 2"/>
    <w:basedOn w:val="prastasis"/>
    <w:next w:val="prastasis"/>
    <w:link w:val="Antrat2Diagrama"/>
    <w:qFormat/>
    <w:rsid w:val="003210D6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eastAsia="Lucida Sans Unicode"/>
      <w:sz w:val="24"/>
      <w:szCs w:val="24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62A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ntrat4">
    <w:name w:val="heading 4"/>
    <w:basedOn w:val="prastasis"/>
    <w:next w:val="prastasis"/>
    <w:link w:val="Antrat4Diagrama"/>
    <w:qFormat/>
    <w:rsid w:val="003210D6"/>
    <w:pPr>
      <w:keepNext/>
      <w:widowControl w:val="0"/>
      <w:numPr>
        <w:ilvl w:val="3"/>
        <w:numId w:val="1"/>
      </w:numPr>
      <w:suppressAutoHyphens/>
      <w:jc w:val="center"/>
      <w:outlineLvl w:val="3"/>
    </w:pPr>
    <w:rPr>
      <w:rFonts w:eastAsia="Lucida Sans Unicode"/>
      <w:sz w:val="24"/>
      <w:szCs w:val="24"/>
    </w:rPr>
  </w:style>
  <w:style w:type="paragraph" w:styleId="Antrat5">
    <w:name w:val="heading 5"/>
    <w:basedOn w:val="prastasis"/>
    <w:next w:val="prastasis"/>
    <w:link w:val="Antrat5Diagrama"/>
    <w:qFormat/>
    <w:rsid w:val="003210D6"/>
    <w:pPr>
      <w:keepNext/>
      <w:widowControl w:val="0"/>
      <w:tabs>
        <w:tab w:val="num" w:pos="360"/>
      </w:tabs>
      <w:suppressAutoHyphens/>
      <w:ind w:left="360" w:hanging="360"/>
      <w:jc w:val="center"/>
      <w:outlineLvl w:val="4"/>
    </w:pPr>
    <w:rPr>
      <w:rFonts w:eastAsia="Lucida Sans Unicode"/>
      <w:b/>
      <w:sz w:val="28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3210D6"/>
    <w:rPr>
      <w:rFonts w:ascii="Times New Roman" w:eastAsia="Lucida Sans Unicode" w:hAnsi="Times New Roman" w:cs="Times New Roman"/>
      <w:sz w:val="24"/>
      <w:szCs w:val="24"/>
      <w:lang w:val="lt-LT"/>
    </w:rPr>
  </w:style>
  <w:style w:type="character" w:customStyle="1" w:styleId="Antrat4Diagrama">
    <w:name w:val="Antraštė 4 Diagrama"/>
    <w:basedOn w:val="Numatytasispastraiposriftas"/>
    <w:link w:val="Antrat4"/>
    <w:rsid w:val="003210D6"/>
    <w:rPr>
      <w:rFonts w:ascii="Times New Roman" w:eastAsia="Lucida Sans Unicode" w:hAnsi="Times New Roman" w:cs="Times New Roman"/>
      <w:sz w:val="24"/>
      <w:szCs w:val="24"/>
      <w:lang w:val="lt-LT"/>
    </w:rPr>
  </w:style>
  <w:style w:type="character" w:customStyle="1" w:styleId="Antrat5Diagrama">
    <w:name w:val="Antraštė 5 Diagrama"/>
    <w:basedOn w:val="Numatytasispastraiposriftas"/>
    <w:link w:val="Antrat5"/>
    <w:rsid w:val="003210D6"/>
    <w:rPr>
      <w:rFonts w:ascii="Times New Roman" w:eastAsia="Lucida Sans Unicode" w:hAnsi="Times New Roman" w:cs="Times New Roman"/>
      <w:b/>
      <w:sz w:val="28"/>
      <w:szCs w:val="24"/>
      <w:lang w:val="lt-LT"/>
    </w:rPr>
  </w:style>
  <w:style w:type="paragraph" w:styleId="Antrats">
    <w:name w:val="header"/>
    <w:basedOn w:val="prastasis"/>
    <w:link w:val="AntratsDiagrama"/>
    <w:uiPriority w:val="99"/>
    <w:rsid w:val="003210D6"/>
    <w:pPr>
      <w:widowControl w:val="0"/>
      <w:tabs>
        <w:tab w:val="center" w:pos="4819"/>
        <w:tab w:val="right" w:pos="9638"/>
      </w:tabs>
      <w:suppressAutoHyphens/>
    </w:pPr>
    <w:rPr>
      <w:rFonts w:eastAsia="Lucida Sans Unicode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210D6"/>
    <w:rPr>
      <w:rFonts w:ascii="Times New Roman" w:eastAsia="Lucida Sans Unicode" w:hAnsi="Times New Roman" w:cs="Times New Roman"/>
      <w:sz w:val="24"/>
      <w:szCs w:val="24"/>
      <w:lang w:val="lt-LT"/>
    </w:rPr>
  </w:style>
  <w:style w:type="paragraph" w:styleId="Pagrindiniotekstotrauka">
    <w:name w:val="Body Text Indent"/>
    <w:basedOn w:val="prastasis"/>
    <w:link w:val="PagrindiniotekstotraukaDiagrama"/>
    <w:rsid w:val="003210D6"/>
    <w:pPr>
      <w:widowControl w:val="0"/>
      <w:suppressAutoHyphens/>
      <w:ind w:firstLine="720"/>
      <w:jc w:val="both"/>
    </w:pPr>
    <w:rPr>
      <w:rFonts w:eastAsia="Lucida Sans Unicode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3210D6"/>
    <w:rPr>
      <w:rFonts w:ascii="Times New Roman" w:eastAsia="Lucida Sans Unicode" w:hAnsi="Times New Roman" w:cs="Times New Roman"/>
      <w:sz w:val="24"/>
      <w:szCs w:val="24"/>
      <w:lang w:val="lt-LT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62A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562A05"/>
    <w:pPr>
      <w:ind w:left="720"/>
      <w:contextualSpacing/>
    </w:pPr>
  </w:style>
  <w:style w:type="paragraph" w:styleId="Porat">
    <w:name w:val="footer"/>
    <w:basedOn w:val="prastasis"/>
    <w:link w:val="PoratDiagrama"/>
    <w:unhideWhenUsed/>
    <w:rsid w:val="00930ACB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930ACB"/>
    <w:rPr>
      <w:rFonts w:ascii="Times New Roman" w:eastAsia="Times New Roman" w:hAnsi="Times New Roman" w:cs="Times New Roman"/>
      <w:sz w:val="20"/>
      <w:szCs w:val="20"/>
      <w:lang w:val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0D5FEB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D5FEB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D5FEB"/>
    <w:rPr>
      <w:rFonts w:ascii="Times New Roman" w:eastAsia="Times New Roman" w:hAnsi="Times New Roman" w:cs="Times New Roman"/>
      <w:sz w:val="20"/>
      <w:szCs w:val="20"/>
      <w:lang w:val="lt-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D5FEB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D5FEB"/>
    <w:rPr>
      <w:rFonts w:ascii="Times New Roman" w:eastAsia="Times New Roman" w:hAnsi="Times New Roman" w:cs="Times New Roman"/>
      <w:b/>
      <w:bCs/>
      <w:sz w:val="20"/>
      <w:szCs w:val="20"/>
      <w:lang w:val="lt-LT"/>
    </w:rPr>
  </w:style>
  <w:style w:type="character" w:customStyle="1" w:styleId="x4k7w5x">
    <w:name w:val="x4k7w5x"/>
    <w:basedOn w:val="Numatytasispastraiposriftas"/>
    <w:rsid w:val="00F6680B"/>
  </w:style>
  <w:style w:type="character" w:customStyle="1" w:styleId="markedcontent">
    <w:name w:val="markedcontent"/>
    <w:basedOn w:val="Numatytasispastraiposriftas"/>
    <w:rsid w:val="00C55EF6"/>
  </w:style>
  <w:style w:type="character" w:customStyle="1" w:styleId="Antrat1Diagrama">
    <w:name w:val="Antraštė 1 Diagrama"/>
    <w:basedOn w:val="Numatytasispastraiposriftas"/>
    <w:link w:val="Antrat1"/>
    <w:uiPriority w:val="9"/>
    <w:rsid w:val="0060542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t-LT"/>
    </w:rPr>
  </w:style>
  <w:style w:type="paragraph" w:styleId="Betarp">
    <w:name w:val="No Spacing"/>
    <w:uiPriority w:val="1"/>
    <w:qFormat/>
    <w:rsid w:val="00605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/>
    </w:rPr>
  </w:style>
  <w:style w:type="paragraph" w:customStyle="1" w:styleId="statymopavad">
    <w:name w:val="?statymo pavad."/>
    <w:basedOn w:val="prastasis"/>
    <w:rsid w:val="003938E6"/>
    <w:pPr>
      <w:spacing w:line="360" w:lineRule="auto"/>
      <w:ind w:firstLine="720"/>
      <w:jc w:val="center"/>
    </w:pPr>
    <w:rPr>
      <w:rFonts w:ascii="TimesLT" w:hAnsi="TimesLT"/>
      <w:cap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63766-927C-499E-A901-36D35886D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6059</Words>
  <Characters>3454</Characters>
  <Application>Microsoft Office Word</Application>
  <DocSecurity>0</DocSecurity>
  <Lines>28</Lines>
  <Paragraphs>18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PSC PSC</cp:lastModifiedBy>
  <cp:revision>7</cp:revision>
  <cp:lastPrinted>2023-02-01T13:27:00Z</cp:lastPrinted>
  <dcterms:created xsi:type="dcterms:W3CDTF">2023-02-01T09:09:00Z</dcterms:created>
  <dcterms:modified xsi:type="dcterms:W3CDTF">2023-02-01T13:40:00Z</dcterms:modified>
</cp:coreProperties>
</file>