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0933" w14:textId="4B8187DF" w:rsidR="002F3F88" w:rsidRPr="00801E9A" w:rsidRDefault="002F3F88" w:rsidP="00436B97">
      <w:pPr>
        <w:spacing w:after="0" w:line="240" w:lineRule="auto"/>
        <w:jc w:val="center"/>
        <w:rPr>
          <w:rStyle w:val="Grietas"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47149042" wp14:editId="3B885619">
            <wp:extent cx="2385060" cy="360840"/>
            <wp:effectExtent l="0" t="0" r="0" b="1270"/>
            <wp:docPr id="1" name="Paveikslėlis 1" descr="Klaipėdos rajono paramos šeimai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Klaipėdos rajono paramos šeimai cent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28" cy="3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455B52E" wp14:editId="7B891E84">
                <wp:extent cx="304800" cy="304800"/>
                <wp:effectExtent l="0" t="0" r="0" b="0"/>
                <wp:docPr id="2" name="Stačiakampis 2" descr="*alt_site_homepage_image*">
                  <a:hlinkClick xmlns:a="http://schemas.openxmlformats.org/drawingml/2006/main" r:id="rId5" tooltip="&quot;Užimtumo tarnyb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D6D36" id="Stačiakampis 2" o:spid="_x0000_s1026" alt="*alt_site_homepage_image*" href="https://uzt.lt/" title="&quot;Užimtumo tarnyb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E18D5" w:rsidRPr="00EE18D5">
        <w:rPr>
          <w:rStyle w:val="x1lliihq"/>
          <w:rFonts w:ascii="Times New Roman" w:hAnsi="Times New Roman" w:cs="Times New Roman"/>
          <w:b/>
          <w:bCs/>
          <w:sz w:val="28"/>
          <w:szCs w:val="28"/>
        </w:rPr>
        <w:t>VšĮ Dovilų socialinių iniciatyvų centras</w:t>
      </w:r>
    </w:p>
    <w:p w14:paraId="6114F68E" w14:textId="3F2657F5" w:rsidR="00991393" w:rsidRDefault="002F3F88" w:rsidP="002F3F88">
      <w:pPr>
        <w:pStyle w:val="prastasiniatinklio"/>
        <w:jc w:val="center"/>
        <w:rPr>
          <w:rStyle w:val="Grietas"/>
        </w:rPr>
      </w:pPr>
      <w:r w:rsidRPr="000B6C8A">
        <w:rPr>
          <w:rStyle w:val="Grietas"/>
          <w:color w:val="4472C4" w:themeColor="accent1"/>
          <w:sz w:val="32"/>
          <w:szCs w:val="32"/>
        </w:rPr>
        <w:t>KONFERENCIJA</w:t>
      </w:r>
      <w:r w:rsidRPr="00991393">
        <w:rPr>
          <w:rStyle w:val="Grietas"/>
          <w:sz w:val="32"/>
          <w:szCs w:val="32"/>
        </w:rPr>
        <w:t xml:space="preserve">      </w:t>
      </w:r>
      <w:r>
        <w:rPr>
          <w:rStyle w:val="Grietas"/>
        </w:rPr>
        <w:t xml:space="preserve">                                                                                                                                      </w:t>
      </w:r>
    </w:p>
    <w:p w14:paraId="59EABE92" w14:textId="1EC62BE1" w:rsidR="002F3F88" w:rsidRDefault="002F3F88" w:rsidP="002F3F88">
      <w:pPr>
        <w:pStyle w:val="prastasiniatinklio"/>
        <w:jc w:val="center"/>
      </w:pPr>
      <w:r>
        <w:rPr>
          <w:rStyle w:val="Grietas"/>
        </w:rPr>
        <w:t xml:space="preserve">2023 m. </w:t>
      </w:r>
      <w:r w:rsidR="006B516E">
        <w:rPr>
          <w:rStyle w:val="Grietas"/>
        </w:rPr>
        <w:t>balandžio</w:t>
      </w:r>
      <w:r w:rsidR="00EE18D5">
        <w:rPr>
          <w:rStyle w:val="Grietas"/>
        </w:rPr>
        <w:t xml:space="preserve"> 24</w:t>
      </w:r>
      <w:r>
        <w:rPr>
          <w:rStyle w:val="Grietas"/>
        </w:rPr>
        <w:t xml:space="preserve"> d. </w:t>
      </w:r>
    </w:p>
    <w:p w14:paraId="1D9DC719" w14:textId="41671CA6" w:rsidR="002F3F88" w:rsidRPr="00AB61B0" w:rsidRDefault="002F3F88" w:rsidP="002F3F88">
      <w:pPr>
        <w:pStyle w:val="prastasiniatinklio"/>
        <w:jc w:val="center"/>
        <w:rPr>
          <w:rStyle w:val="Grietas"/>
          <w:i/>
          <w:iCs/>
          <w:sz w:val="28"/>
          <w:szCs w:val="28"/>
        </w:rPr>
      </w:pPr>
      <w:r w:rsidRPr="00AB61B0">
        <w:rPr>
          <w:rStyle w:val="Grietas"/>
          <w:i/>
          <w:iCs/>
          <w:sz w:val="28"/>
          <w:szCs w:val="28"/>
        </w:rPr>
        <w:t>„</w:t>
      </w:r>
      <w:r w:rsidR="00EE18D5" w:rsidRPr="00AB61B0">
        <w:rPr>
          <w:rStyle w:val="Grietas"/>
          <w:i/>
          <w:iCs/>
          <w:sz w:val="28"/>
          <w:szCs w:val="28"/>
        </w:rPr>
        <w:t>Kompleksinių paslaugų teikimas Klaipėdos rajone</w:t>
      </w:r>
      <w:r w:rsidRPr="00AB61B0">
        <w:rPr>
          <w:rStyle w:val="Grietas"/>
          <w:i/>
          <w:iCs/>
          <w:sz w:val="28"/>
          <w:szCs w:val="28"/>
        </w:rPr>
        <w:t>”</w:t>
      </w:r>
    </w:p>
    <w:p w14:paraId="48EBDEAD" w14:textId="4DB27E85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>Renginio vieta:</w:t>
      </w:r>
      <w:r w:rsidRPr="002F3F88">
        <w:rPr>
          <w:rFonts w:ascii="Times New Roman" w:hAnsi="Times New Roman" w:cs="Times New Roman"/>
          <w:sz w:val="24"/>
          <w:szCs w:val="24"/>
        </w:rPr>
        <w:t xml:space="preserve"> </w:t>
      </w:r>
      <w:r w:rsidR="00EE18D5">
        <w:rPr>
          <w:rFonts w:ascii="Times New Roman" w:hAnsi="Times New Roman" w:cs="Times New Roman"/>
          <w:sz w:val="24"/>
          <w:szCs w:val="24"/>
        </w:rPr>
        <w:t xml:space="preserve">Klaipėdos g. </w:t>
      </w:r>
      <w:r w:rsidR="00717241">
        <w:rPr>
          <w:rFonts w:ascii="Times New Roman" w:hAnsi="Times New Roman" w:cs="Times New Roman"/>
          <w:sz w:val="24"/>
          <w:szCs w:val="24"/>
        </w:rPr>
        <w:t>1</w:t>
      </w:r>
      <w:r w:rsidR="00EE18D5">
        <w:rPr>
          <w:rFonts w:ascii="Times New Roman" w:hAnsi="Times New Roman" w:cs="Times New Roman"/>
          <w:sz w:val="24"/>
          <w:szCs w:val="24"/>
        </w:rPr>
        <w:t>1, Garg</w:t>
      </w:r>
      <w:r w:rsidRPr="002F3F88">
        <w:rPr>
          <w:rFonts w:ascii="Times New Roman" w:hAnsi="Times New Roman" w:cs="Times New Roman"/>
          <w:sz w:val="24"/>
          <w:szCs w:val="24"/>
        </w:rPr>
        <w:t>ždai</w:t>
      </w:r>
      <w:r w:rsidR="00717241">
        <w:rPr>
          <w:rFonts w:ascii="Times New Roman" w:hAnsi="Times New Roman" w:cs="Times New Roman"/>
          <w:sz w:val="24"/>
          <w:szCs w:val="24"/>
        </w:rPr>
        <w:t xml:space="preserve"> (Klaipėdos rajono paramos šeimai centras)</w:t>
      </w:r>
    </w:p>
    <w:p w14:paraId="1BCA6F76" w14:textId="2A97DDC5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b/>
          <w:bCs/>
          <w:sz w:val="24"/>
          <w:szCs w:val="24"/>
        </w:rPr>
        <w:t>Renginio laikas :</w:t>
      </w:r>
      <w:r w:rsidRPr="002F3F88">
        <w:rPr>
          <w:rFonts w:ascii="Times New Roman" w:hAnsi="Times New Roman" w:cs="Times New Roman"/>
          <w:sz w:val="24"/>
          <w:szCs w:val="24"/>
        </w:rPr>
        <w:t xml:space="preserve"> </w:t>
      </w:r>
      <w:r w:rsidR="00854A99">
        <w:rPr>
          <w:rFonts w:ascii="Times New Roman" w:hAnsi="Times New Roman" w:cs="Times New Roman"/>
          <w:sz w:val="24"/>
          <w:szCs w:val="24"/>
        </w:rPr>
        <w:t>10</w:t>
      </w:r>
      <w:r w:rsidR="00EE18D5">
        <w:rPr>
          <w:rFonts w:ascii="Times New Roman" w:hAnsi="Times New Roman" w:cs="Times New Roman"/>
          <w:sz w:val="24"/>
          <w:szCs w:val="24"/>
        </w:rPr>
        <w:t xml:space="preserve">.00 </w:t>
      </w:r>
      <w:r w:rsidRPr="002F3F88">
        <w:rPr>
          <w:rFonts w:ascii="Times New Roman" w:hAnsi="Times New Roman" w:cs="Times New Roman"/>
          <w:sz w:val="24"/>
          <w:szCs w:val="24"/>
        </w:rPr>
        <w:t>-15.00</w:t>
      </w:r>
      <w:r w:rsidR="00EE18D5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4022C8D3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 xml:space="preserve">Organizatorius: </w:t>
      </w:r>
      <w:r w:rsidRPr="002F3F88">
        <w:rPr>
          <w:rFonts w:ascii="Times New Roman" w:hAnsi="Times New Roman" w:cs="Times New Roman"/>
          <w:sz w:val="24"/>
          <w:szCs w:val="24"/>
        </w:rPr>
        <w:t>Klaipėdos rajono paramos šeimai centras</w:t>
      </w:r>
    </w:p>
    <w:p w14:paraId="117F2105" w14:textId="7A747845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>Partneriai</w:t>
      </w:r>
      <w:r w:rsidRPr="002F3F88">
        <w:rPr>
          <w:rFonts w:ascii="Times New Roman" w:hAnsi="Times New Roman" w:cs="Times New Roman"/>
          <w:sz w:val="24"/>
          <w:szCs w:val="24"/>
        </w:rPr>
        <w:t xml:space="preserve">: </w:t>
      </w:r>
      <w:r w:rsidR="00EE18D5">
        <w:rPr>
          <w:rFonts w:ascii="Times New Roman" w:hAnsi="Times New Roman" w:cs="Times New Roman"/>
          <w:sz w:val="24"/>
          <w:szCs w:val="24"/>
        </w:rPr>
        <w:t>VšĮ Dovilų socialinių iniciatyvų centras</w:t>
      </w:r>
      <w:r w:rsidR="00312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2728A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590FB0A" w14:textId="77777777" w:rsidR="002F3F88" w:rsidRDefault="002F3F88" w:rsidP="002F3F88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PROGRAMA</w:t>
      </w:r>
    </w:p>
    <w:p w14:paraId="45FB7F7B" w14:textId="77777777" w:rsid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2F3F88" w14:paraId="52AAD5A1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6B26" w14:textId="77777777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 LAIKAS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65FF" w14:textId="77777777" w:rsidR="002F3F88" w:rsidRDefault="002F3F88">
            <w:pPr>
              <w:pStyle w:val="prastasiniatinkl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PRANEŠIMO TEMOS IR PRANEŠĖJAI</w:t>
            </w:r>
          </w:p>
        </w:tc>
      </w:tr>
      <w:tr w:rsidR="002F3F88" w14:paraId="24DC674D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433" w14:textId="4C17F39A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10.00 -10.10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CC40" w14:textId="77777777" w:rsidR="002F3F88" w:rsidRDefault="002F3F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KONFERENCIJOS PRADŽIA </w:t>
            </w:r>
          </w:p>
          <w:p w14:paraId="016899AE" w14:textId="240B35D1" w:rsidR="002F3F88" w:rsidRDefault="002F3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Sveikinimo žodis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direktorė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Jurinda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Jasevičienė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</w:t>
            </w:r>
            <w:r w:rsidR="00EE18D5" w:rsidRPr="00EE1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VšĮ Dovilų socialinių iniciatyvų centr</w:t>
            </w:r>
            <w:r w:rsidR="00EE1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="00854A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direktorė</w:t>
            </w:r>
            <w:r w:rsidR="00EE1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Šarūnė Petruškevičienė</w:t>
            </w:r>
          </w:p>
        </w:tc>
      </w:tr>
      <w:tr w:rsidR="002F3F88" w14:paraId="2B5B7B9F" w14:textId="77777777" w:rsidTr="002775FE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C91" w14:textId="660B43B2" w:rsidR="002F3F88" w:rsidRPr="00991393" w:rsidRDefault="002F3F88" w:rsidP="009913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88F3" w14:textId="0E6830B3" w:rsidR="00854A99" w:rsidRDefault="002775FE" w:rsidP="006C4069">
            <w:pPr>
              <w:pStyle w:val="Betarp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„Komple</w:t>
            </w:r>
            <w:r w:rsidR="00AB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sinių paslaugų Klaipėdos rajone teikimo organizavimo žinios, įgūdžiai ir patirtis“</w:t>
            </w:r>
          </w:p>
          <w:p w14:paraId="51B86DDC" w14:textId="002CB063" w:rsidR="002F3F88" w:rsidRDefault="002F3F88" w:rsidP="009913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direktorė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Jurinda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F3F88" w14:paraId="232DF6AA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4F69" w14:textId="5C0B01FE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10.40-11.10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4B34" w14:textId="265730C1" w:rsidR="00707970" w:rsidRDefault="00707970" w:rsidP="0070797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2F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Kompleksinių paslaugų teikimo Klaipėdos rajone perspektyvos, problemos, galimybės“ </w:t>
            </w:r>
            <w:r w:rsidRPr="0070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08F5D6" w14:textId="7B406966" w:rsidR="00707970" w:rsidRPr="00707970" w:rsidRDefault="00854A99" w:rsidP="0070797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VšĮ Dovilų socialinių iniciatyvų  centr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vadovė Šarūnė Petruškevičienė</w:t>
            </w:r>
          </w:p>
          <w:p w14:paraId="232A272F" w14:textId="05BDA92F" w:rsidR="002F3F88" w:rsidRPr="00707970" w:rsidRDefault="002F3F8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F3F88" w14:paraId="09DAEF64" w14:textId="77777777" w:rsidTr="00AB61B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143" w14:textId="389048DD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11.10-11.40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DC0C6" w14:textId="3FF36EFE" w:rsidR="006B516E" w:rsidRPr="00AB61B0" w:rsidRDefault="00BE19CA" w:rsidP="00AB61B0">
            <w:pPr>
              <w:pStyle w:val="Betarp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„Krizių intervencijos metodo taikymas atvejo vadyboje“</w:t>
            </w:r>
          </w:p>
          <w:p w14:paraId="172F9EB8" w14:textId="4A1750A6" w:rsidR="006B516E" w:rsidRPr="00AB61B0" w:rsidRDefault="006B516E" w:rsidP="006B516E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6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savivaldybės Sveikatos ir socialinės apsaugos skyriaus</w:t>
            </w:r>
          </w:p>
          <w:p w14:paraId="40EAC6D7" w14:textId="1697E14E" w:rsidR="002F3F88" w:rsidRPr="00AB61B0" w:rsidRDefault="006B516E" w:rsidP="00AB61B0">
            <w:pPr>
              <w:spacing w:line="240" w:lineRule="auto"/>
              <w:rPr>
                <w:i/>
                <w:iCs/>
              </w:rPr>
            </w:pPr>
            <w:r w:rsidRPr="00AB6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specialistė (nedirbančių asmenų atvejo vadybininkė) Vilma Vaitkienė</w:t>
            </w:r>
            <w:r w:rsidR="00AB61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F3F88" w14:paraId="377FB4B9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52B" w14:textId="2B7B1BB8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11.40-12.10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3D0" w14:textId="751B7460" w:rsidR="00854A99" w:rsidRDefault="00854A99" w:rsidP="006C40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„Asmeninio asistento paslaugų </w:t>
            </w:r>
            <w:r w:rsidR="0027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teikimo </w:t>
            </w:r>
            <w:r w:rsidR="00D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privalumai</w:t>
            </w:r>
            <w:r w:rsidR="0027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paslaugų gavėjams Klaipėdos rajone</w:t>
            </w:r>
            <w:r w:rsidR="00D67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2022 metų teiktų paslaugų apžvalga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12FE0E85" w14:textId="0E405E78" w:rsidR="002F3F88" w:rsidRPr="00C505EB" w:rsidRDefault="00854A99" w:rsidP="00854A99">
            <w:pPr>
              <w:pStyle w:val="Betarp"/>
              <w:rPr>
                <w:lang w:eastAsia="lt-L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pavaduotoja socialiniams reikalams Jolanta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Poškaitė</w:t>
            </w:r>
            <w:proofErr w:type="spellEnd"/>
          </w:p>
        </w:tc>
      </w:tr>
      <w:tr w:rsidR="002F3F88" w14:paraId="05576BFD" w14:textId="77777777" w:rsidTr="006B516E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E7" w14:textId="58756FB4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12.10-12.40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24C" w14:textId="57BD8DFB" w:rsidR="002F3F88" w:rsidRDefault="002F3F88" w:rsidP="002F3F88">
            <w:pPr>
              <w:pStyle w:val="prastasiniatinklio"/>
              <w:rPr>
                <w:i/>
                <w:iCs/>
                <w:lang w:val="en-US" w:eastAsia="en-US"/>
              </w:rPr>
            </w:pPr>
            <w:r>
              <w:rPr>
                <w:lang w:eastAsia="en-US"/>
              </w:rPr>
              <w:t>Pertrauka</w:t>
            </w:r>
          </w:p>
        </w:tc>
      </w:tr>
      <w:tr w:rsidR="002F3F88" w14:paraId="59A760A0" w14:textId="77777777" w:rsidTr="006B51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F84" w14:textId="543D5CCD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12.40 – 13.10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A2D2" w14:textId="2DA259F8" w:rsidR="006B516E" w:rsidRPr="006B516E" w:rsidRDefault="006B516E" w:rsidP="006C40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6B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Kodėl svarbu laiku aprūpinti neįgaliuosius techninės pagalbos priemonėmis. Informacijos sklaida seniūnijose“</w:t>
            </w:r>
          </w:p>
          <w:p w14:paraId="5E03FA54" w14:textId="7C31E613" w:rsidR="002F3F88" w:rsidRPr="00A5515E" w:rsidRDefault="006B516E" w:rsidP="006B516E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5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paramos šeimai centro vyriausioji socialinė darbuotoja Loreta Daukšienė</w:t>
            </w:r>
          </w:p>
        </w:tc>
      </w:tr>
      <w:tr w:rsidR="002F3F88" w14:paraId="341F3436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A4D" w14:textId="5AD206EA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13.10 – 13.40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FEB" w14:textId="0334C21E" w:rsidR="00AD3E76" w:rsidRPr="000B6C8A" w:rsidRDefault="00AD3E76" w:rsidP="00AD3E76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854A99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Socialinių paslaugų gavėjų artim</w:t>
            </w:r>
            <w:r w:rsidR="00D6781B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ųjų</w:t>
            </w:r>
            <w:r w:rsidR="00854A99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supažindinimas su galimybėmis gauti  komple</w:t>
            </w:r>
            <w:r w:rsidR="00D6781B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ksines p</w:t>
            </w:r>
            <w:r w:rsidR="00854A99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aslaug</w:t>
            </w:r>
            <w:r w:rsidR="00D6781B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854A99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81B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Klaipėdos rajone“</w:t>
            </w:r>
          </w:p>
          <w:p w14:paraId="66C524BC" w14:textId="1FDC2863" w:rsidR="002F3F88" w:rsidRPr="00A5515E" w:rsidRDefault="00EE18D5" w:rsidP="00AD3E76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socialinė darbuotoja Inga </w:t>
            </w:r>
            <w:proofErr w:type="spellStart"/>
            <w:r w:rsidRPr="00A5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Rancienė</w:t>
            </w:r>
            <w:proofErr w:type="spellEnd"/>
          </w:p>
        </w:tc>
      </w:tr>
      <w:tr w:rsidR="002F3F88" w14:paraId="651B1E14" w14:textId="77777777" w:rsidTr="000B6C8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EDA" w14:textId="5D314CAD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13.40-14.10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B4" w14:textId="366AF861" w:rsidR="002F3F88" w:rsidRPr="000B6C8A" w:rsidRDefault="00F3661E" w:rsidP="006C40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Bendruomeninių šeimos namų</w:t>
            </w:r>
            <w:r w:rsidR="006B516E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5023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numatomas </w:t>
            </w:r>
            <w:r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paslaugų </w:t>
            </w:r>
            <w:r w:rsidR="006B516E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teikimo </w:t>
            </w:r>
            <w:r w:rsidR="00FD000D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spektras Klaipėdos rajone</w:t>
            </w:r>
            <w:r w:rsidR="0087002B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m. </w:t>
            </w:r>
            <w:r w:rsidR="00FD000D" w:rsidRPr="000B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6F5D3084" w14:textId="235D45C3" w:rsidR="00854A99" w:rsidRPr="00A5515E" w:rsidRDefault="00854A99" w:rsidP="00854A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 paramos šeimai centro socialinė darbuotoja Zosė Stonienė</w:t>
            </w:r>
          </w:p>
        </w:tc>
      </w:tr>
      <w:tr w:rsidR="002F3F88" w14:paraId="78CCCB25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D548" w14:textId="1F270247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14.10-15.00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1A34" w14:textId="77777777" w:rsidR="002F3F88" w:rsidRDefault="002F3F88" w:rsidP="002F3F88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 – diskusija</w:t>
            </w:r>
          </w:p>
          <w:p w14:paraId="2F15F7B6" w14:textId="77777777" w:rsidR="002F3F88" w:rsidRDefault="002F3F88" w:rsidP="002F3F88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Konferencijos pabaiga</w:t>
            </w:r>
          </w:p>
        </w:tc>
      </w:tr>
    </w:tbl>
    <w:p w14:paraId="639A35F6" w14:textId="77777777" w:rsidR="002F3F88" w:rsidRDefault="002F3F88" w:rsidP="002F3F88">
      <w:pPr>
        <w:pStyle w:val="Betarp"/>
        <w:rPr>
          <w:rStyle w:val="markedcontent"/>
        </w:rPr>
      </w:pPr>
    </w:p>
    <w:p w14:paraId="2E151162" w14:textId="3CFE920A" w:rsidR="002F3F88" w:rsidRDefault="002F3F88" w:rsidP="002F3F88">
      <w:pPr>
        <w:pStyle w:val="Betarp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Registracija vykdoma iki 2023 m. </w:t>
      </w:r>
      <w:r w:rsidR="006B516E">
        <w:rPr>
          <w:rStyle w:val="markedcontent"/>
          <w:rFonts w:ascii="Times New Roman" w:hAnsi="Times New Roman" w:cs="Times New Roman"/>
          <w:sz w:val="24"/>
          <w:szCs w:val="24"/>
        </w:rPr>
        <w:t>kovo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B516E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d. 12:00 val.</w:t>
      </w:r>
    </w:p>
    <w:p w14:paraId="05D880D8" w14:textId="50EE9064" w:rsidR="002963EF" w:rsidRDefault="002F3F88" w:rsidP="006B516E">
      <w:pPr>
        <w:pStyle w:val="Betarp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Registruotis galima: el. paštu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paramoscentras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telefonu Nr. 860621929</w:t>
      </w:r>
    </w:p>
    <w:sectPr w:rsidR="002963EF" w:rsidSect="002F3F88">
      <w:pgSz w:w="11906" w:h="16838"/>
      <w:pgMar w:top="73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87"/>
    <w:rsid w:val="000B6C8A"/>
    <w:rsid w:val="000C5E2A"/>
    <w:rsid w:val="002775FE"/>
    <w:rsid w:val="002867CC"/>
    <w:rsid w:val="002963EF"/>
    <w:rsid w:val="002F3F88"/>
    <w:rsid w:val="002F523C"/>
    <w:rsid w:val="002F7A5B"/>
    <w:rsid w:val="00312BB0"/>
    <w:rsid w:val="00387F40"/>
    <w:rsid w:val="00436B97"/>
    <w:rsid w:val="00466D51"/>
    <w:rsid w:val="00481626"/>
    <w:rsid w:val="005D697A"/>
    <w:rsid w:val="005E3338"/>
    <w:rsid w:val="0063517B"/>
    <w:rsid w:val="006B516E"/>
    <w:rsid w:val="006C4069"/>
    <w:rsid w:val="00707970"/>
    <w:rsid w:val="00717241"/>
    <w:rsid w:val="00733132"/>
    <w:rsid w:val="00735023"/>
    <w:rsid w:val="007D7C52"/>
    <w:rsid w:val="00801E9A"/>
    <w:rsid w:val="00854A99"/>
    <w:rsid w:val="0087002B"/>
    <w:rsid w:val="00991393"/>
    <w:rsid w:val="00A5515E"/>
    <w:rsid w:val="00AB61B0"/>
    <w:rsid w:val="00AB64BD"/>
    <w:rsid w:val="00AD2F1F"/>
    <w:rsid w:val="00AD3E76"/>
    <w:rsid w:val="00B23589"/>
    <w:rsid w:val="00B40ECF"/>
    <w:rsid w:val="00BE19CA"/>
    <w:rsid w:val="00C505EB"/>
    <w:rsid w:val="00D21687"/>
    <w:rsid w:val="00D6781B"/>
    <w:rsid w:val="00DF606E"/>
    <w:rsid w:val="00E17FBD"/>
    <w:rsid w:val="00E85CD9"/>
    <w:rsid w:val="00EE18D5"/>
    <w:rsid w:val="00F34472"/>
    <w:rsid w:val="00F3661E"/>
    <w:rsid w:val="00FC4B52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1B2"/>
  <w15:chartTrackingRefBased/>
  <w15:docId w15:val="{7CB887B3-3182-4F87-AAB2-F7E5DED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F8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F3F88"/>
    <w:pPr>
      <w:spacing w:after="0" w:line="240" w:lineRule="auto"/>
    </w:pPr>
  </w:style>
  <w:style w:type="character" w:customStyle="1" w:styleId="markedcontent">
    <w:name w:val="markedcontent"/>
    <w:basedOn w:val="Numatytasispastraiposriftas"/>
    <w:rsid w:val="002F3F88"/>
  </w:style>
  <w:style w:type="table" w:styleId="Lentelstinklelis">
    <w:name w:val="Table Grid"/>
    <w:basedOn w:val="prastojilentel"/>
    <w:uiPriority w:val="39"/>
    <w:rsid w:val="002F3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F3F88"/>
    <w:rPr>
      <w:b/>
      <w:bCs/>
    </w:rPr>
  </w:style>
  <w:style w:type="character" w:customStyle="1" w:styleId="x1lliihq">
    <w:name w:val="x1lliihq"/>
    <w:basedOn w:val="Numatytasispastraiposriftas"/>
    <w:rsid w:val="00EE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t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 PSC</dc:creator>
  <cp:keywords/>
  <dc:description/>
  <cp:lastModifiedBy>PSC PSC</cp:lastModifiedBy>
  <cp:revision>7</cp:revision>
  <cp:lastPrinted>2023-02-13T07:41:00Z</cp:lastPrinted>
  <dcterms:created xsi:type="dcterms:W3CDTF">2023-04-17T11:27:00Z</dcterms:created>
  <dcterms:modified xsi:type="dcterms:W3CDTF">2023-04-17T13:04:00Z</dcterms:modified>
</cp:coreProperties>
</file>