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F06E" w14:textId="77777777" w:rsidR="00B81587" w:rsidRDefault="00B7438D">
      <w:pPr>
        <w:rPr>
          <w:rFonts w:ascii="Times New Roman" w:hAnsi="Times New Roman" w:cs="Times New Roman"/>
          <w:b/>
          <w:sz w:val="24"/>
          <w:szCs w:val="24"/>
        </w:rPr>
      </w:pPr>
      <w:r w:rsidRPr="00B7438D">
        <w:rPr>
          <w:rFonts w:ascii="Times New Roman" w:hAnsi="Times New Roman" w:cs="Times New Roman"/>
          <w:b/>
          <w:sz w:val="24"/>
          <w:szCs w:val="24"/>
        </w:rPr>
        <w:t>Informacija asmenims, norintiems gauti socialinės pagalbos namuose paslaugas</w:t>
      </w:r>
    </w:p>
    <w:p w14:paraId="2DAC6415" w14:textId="77777777" w:rsidR="00B7438D" w:rsidRDefault="00B7438D" w:rsidP="00B7438D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38D">
        <w:rPr>
          <w:rFonts w:ascii="Times New Roman" w:eastAsia="Calibri" w:hAnsi="Times New Roman" w:cs="Times New Roman"/>
          <w:sz w:val="24"/>
          <w:szCs w:val="24"/>
        </w:rPr>
        <w:t>Klaipėdos rajono gyventojams teikiamos specialiosios socialinės paslaugos yra skirstomos į socialinės priežiūros</w:t>
      </w:r>
      <w:r w:rsidR="00BC3FB5">
        <w:rPr>
          <w:rFonts w:ascii="Times New Roman" w:eastAsia="Calibri" w:hAnsi="Times New Roman" w:cs="Times New Roman"/>
          <w:sz w:val="24"/>
          <w:szCs w:val="24"/>
        </w:rPr>
        <w:t xml:space="preserve"> (pagalbos į namus)</w:t>
      </w:r>
      <w:r w:rsidRPr="00B7438D">
        <w:rPr>
          <w:rFonts w:ascii="Times New Roman" w:eastAsia="Calibri" w:hAnsi="Times New Roman" w:cs="Times New Roman"/>
          <w:sz w:val="24"/>
          <w:szCs w:val="24"/>
        </w:rPr>
        <w:t xml:space="preserve"> ir socialinės globos paslaugas.</w:t>
      </w:r>
    </w:p>
    <w:p w14:paraId="49885557" w14:textId="77777777" w:rsidR="00B7438D" w:rsidRPr="00B7438D" w:rsidRDefault="00B7438D" w:rsidP="00B7438D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3ED109" w14:textId="77777777" w:rsidR="00B7438D" w:rsidRDefault="00B7438D" w:rsidP="00B7438D">
      <w:pPr>
        <w:jc w:val="both"/>
        <w:rPr>
          <w:rFonts w:ascii="Times New Roman" w:hAnsi="Times New Roman"/>
          <w:sz w:val="24"/>
          <w:szCs w:val="24"/>
        </w:rPr>
      </w:pPr>
      <w:r w:rsidRPr="005D6F3C">
        <w:rPr>
          <w:rFonts w:ascii="Times New Roman" w:hAnsi="Times New Roman"/>
          <w:b/>
          <w:sz w:val="24"/>
          <w:szCs w:val="24"/>
        </w:rPr>
        <w:t>Pagalbos į namus paslaugos</w:t>
      </w:r>
      <w:r w:rsidRPr="005D6F3C">
        <w:rPr>
          <w:rFonts w:ascii="Times New Roman" w:hAnsi="Times New Roman"/>
          <w:sz w:val="24"/>
          <w:szCs w:val="24"/>
        </w:rPr>
        <w:t xml:space="preserve"> – tai asmens namuose teikiamos paslaugos, padedant asmeniui (šeimai) tvarkytis buityje bei dalyvauti visuomenės gyvenime.</w:t>
      </w:r>
    </w:p>
    <w:p w14:paraId="1AE6055D" w14:textId="77777777" w:rsidR="00B7438D" w:rsidRDefault="00B7438D" w:rsidP="00B7438D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438D">
        <w:rPr>
          <w:rFonts w:ascii="Times New Roman" w:hAnsi="Times New Roman"/>
          <w:i/>
          <w:sz w:val="24"/>
          <w:szCs w:val="24"/>
        </w:rPr>
        <w:t>P</w:t>
      </w:r>
      <w:r w:rsidRPr="00B7438D">
        <w:rPr>
          <w:rFonts w:ascii="Times New Roman" w:eastAsia="Calibri" w:hAnsi="Times New Roman" w:cs="Times New Roman"/>
          <w:i/>
          <w:sz w:val="24"/>
          <w:szCs w:val="24"/>
        </w:rPr>
        <w:t>agalbos į namus gavėjai:</w:t>
      </w:r>
      <w:r w:rsidRPr="00B7438D">
        <w:rPr>
          <w:rFonts w:ascii="Times New Roman" w:eastAsia="Calibri" w:hAnsi="Times New Roman" w:cs="Times New Roman"/>
          <w:sz w:val="24"/>
          <w:szCs w:val="24"/>
        </w:rPr>
        <w:t xml:space="preserve"> suaugę asmenys su negalia ir jų šeimos, senyvo amžiaus asmenys ir jų šeimos, vaikai su negalia ir jų šeimos, kiti asmenys ir šeimos (</w:t>
      </w:r>
      <w:r w:rsidRPr="00B7438D">
        <w:rPr>
          <w:rFonts w:ascii="Times New Roman" w:eastAsia="Calibri" w:hAnsi="Times New Roman" w:cs="Times New Roman"/>
          <w:bCs/>
          <w:sz w:val="24"/>
          <w:szCs w:val="24"/>
        </w:rPr>
        <w:t>laikinai dėl ligos ar kitų priežasčių savarankiškumo netekę asmenys).</w:t>
      </w:r>
    </w:p>
    <w:p w14:paraId="05687204" w14:textId="77777777" w:rsidR="00B7438D" w:rsidRPr="00B7438D" w:rsidRDefault="00B7438D" w:rsidP="00B7438D">
      <w:pPr>
        <w:spacing w:after="0" w:line="240" w:lineRule="auto"/>
        <w:ind w:right="-7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38D">
        <w:rPr>
          <w:rFonts w:ascii="Times New Roman" w:eastAsia="Calibri" w:hAnsi="Times New Roman" w:cs="Times New Roman"/>
          <w:b/>
          <w:sz w:val="24"/>
          <w:szCs w:val="24"/>
        </w:rPr>
        <w:t>Dienos socialinė globa</w:t>
      </w:r>
      <w:r w:rsidRPr="00B7438D">
        <w:rPr>
          <w:rFonts w:ascii="Times New Roman" w:eastAsia="Calibri" w:hAnsi="Times New Roman" w:cs="Times New Roman"/>
          <w:sz w:val="24"/>
          <w:szCs w:val="24"/>
        </w:rPr>
        <w:t xml:space="preserve"> yra visuma paslaugų, kuriomis asmeniui teikiama kompleksinė, nuolatinės specialistų priežiūros reikalaujanti pagalba dienos metu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EAC3E5" w14:textId="77777777" w:rsidR="00B7438D" w:rsidRDefault="00B7438D" w:rsidP="00B7438D">
      <w:pPr>
        <w:spacing w:after="0" w:line="240" w:lineRule="auto"/>
        <w:ind w:right="-7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38D">
        <w:rPr>
          <w:rFonts w:ascii="Times New Roman" w:eastAsia="Calibri" w:hAnsi="Times New Roman" w:cs="Times New Roman"/>
          <w:i/>
          <w:sz w:val="24"/>
          <w:szCs w:val="24"/>
        </w:rPr>
        <w:t>Dienos socialinės globos paslauga</w:t>
      </w:r>
      <w:r w:rsidRPr="00B7438D">
        <w:rPr>
          <w:rFonts w:ascii="Times New Roman" w:eastAsia="Calibri" w:hAnsi="Times New Roman" w:cs="Times New Roman"/>
          <w:sz w:val="24"/>
          <w:szCs w:val="24"/>
        </w:rPr>
        <w:t xml:space="preserve"> gali būti teikiama vaikams su negalia, suaugusiems asmenims su negalia, senyvo amžiaus asmenims;</w:t>
      </w:r>
    </w:p>
    <w:p w14:paraId="5369E3C2" w14:textId="77777777" w:rsidR="002B33EB" w:rsidRPr="00B7438D" w:rsidRDefault="002B33EB" w:rsidP="00B7438D">
      <w:pPr>
        <w:spacing w:after="0" w:line="240" w:lineRule="auto"/>
        <w:ind w:right="-7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372D4" w14:textId="77777777" w:rsidR="00D34C03" w:rsidRDefault="00D34C03" w:rsidP="00D34C03">
      <w:pPr>
        <w:spacing w:after="0" w:line="360" w:lineRule="auto"/>
        <w:ind w:left="360" w:right="2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8F154" w14:textId="77777777" w:rsidR="00D34C03" w:rsidRDefault="00D34C03" w:rsidP="002B33EB">
      <w:pPr>
        <w:spacing w:after="0" w:line="360" w:lineRule="auto"/>
        <w:ind w:righ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C03">
        <w:rPr>
          <w:rFonts w:ascii="Times New Roman" w:eastAsia="Times New Roman" w:hAnsi="Times New Roman" w:cs="Times New Roman"/>
          <w:b/>
          <w:bCs/>
          <w:sz w:val="24"/>
          <w:szCs w:val="24"/>
        </w:rPr>
        <w:t>Kliento namuose teikiamos socialinės paslaugos:</w:t>
      </w:r>
    </w:p>
    <w:p w14:paraId="20FEF3D7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Informacijos teikimas ir konsultavimas;</w:t>
      </w:r>
    </w:p>
    <w:p w14:paraId="6FDD4E27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Tarpininkavimas tarp asmens ir jo aplinkos (kitų institucijų, specialistų, asmenų);</w:t>
      </w:r>
    </w:p>
    <w:p w14:paraId="180C2036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Pagalba rengiantis, maitinantis, prausiantis;</w:t>
      </w:r>
    </w:p>
    <w:p w14:paraId="243C7CC7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Buitinių darbų ruoša (tvarko, valo kambarius, keičia patalynę, plauna langus (iš vidaus pusės);</w:t>
      </w:r>
    </w:p>
    <w:p w14:paraId="3F8BAADF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Vaistų maisto produktų pirkimas, gaminimas, mokesčių mokėjimas;</w:t>
      </w:r>
    </w:p>
    <w:p w14:paraId="6C26F8E9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Sveikatos priežiūros paslaugų organizavimas (užrašo specialistų konsultacijoms, palydi į įvairias įstaigas, iškviečia gydytoją);</w:t>
      </w:r>
    </w:p>
    <w:p w14:paraId="2E2802EC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Asmeninės higienos paslaugų organizavimas  (išskalbia skalbinius);</w:t>
      </w:r>
    </w:p>
    <w:p w14:paraId="5004F060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Pagalba organizuojant ūkinius darbus;</w:t>
      </w:r>
    </w:p>
    <w:p w14:paraId="68866824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Specialiojo transporto paslaugos organizavimas;</w:t>
      </w:r>
    </w:p>
    <w:p w14:paraId="0756220C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Pagalba apsirūpinant techninėmis pagalbos priemonėmis (vežimėliais, vaikštynėmis, ramentais, funkcinėmis lovomis ir kt.);</w:t>
      </w:r>
    </w:p>
    <w:p w14:paraId="0E64C83B" w14:textId="77777777" w:rsidR="00D34C03" w:rsidRPr="00D34C03" w:rsidRDefault="00D34C03" w:rsidP="00D34C03">
      <w:pPr>
        <w:numPr>
          <w:ilvl w:val="0"/>
          <w:numId w:val="2"/>
        </w:numPr>
        <w:spacing w:after="0" w:line="360" w:lineRule="auto"/>
        <w:ind w:left="426" w:right="26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4C03">
        <w:rPr>
          <w:rFonts w:ascii="Times New Roman" w:eastAsia="Times New Roman" w:hAnsi="Times New Roman" w:cs="Times New Roman"/>
          <w:sz w:val="24"/>
          <w:szCs w:val="24"/>
          <w:lang w:val="en-GB"/>
        </w:rPr>
        <w:t>Kitos paslaugos, reikalingos asmeniui pagal jo savarankiškumo lygį.</w:t>
      </w:r>
    </w:p>
    <w:p w14:paraId="4B6236CE" w14:textId="77777777" w:rsidR="00D34C03" w:rsidRPr="00D34C03" w:rsidRDefault="00D34C03" w:rsidP="00D34C03">
      <w:pPr>
        <w:spacing w:after="0" w:line="360" w:lineRule="auto"/>
        <w:ind w:left="360" w:righ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D5F98" w14:textId="77777777" w:rsidR="002B33EB" w:rsidRDefault="002B33EB" w:rsidP="00BC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74A90D20" w14:textId="77777777" w:rsidR="002B33EB" w:rsidRDefault="002B33EB" w:rsidP="00BC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14698CB3" w14:textId="77777777" w:rsidR="002B33EB" w:rsidRDefault="002B33EB" w:rsidP="00BC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30475D1C" w14:textId="77777777" w:rsidR="00BC3FB5" w:rsidRDefault="00BC3FB5" w:rsidP="00BC3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lastRenderedPageBreak/>
        <w:t>Kitos socialinių paslaugų</w:t>
      </w:r>
      <w:r w:rsidRPr="00BC3FB5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 teikimo sąlygos: </w:t>
      </w:r>
    </w:p>
    <w:p w14:paraId="3CCBC9D9" w14:textId="77777777" w:rsidR="00BC3FB5" w:rsidRDefault="00BC3FB5" w:rsidP="00BC3FB5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3FB5">
        <w:rPr>
          <w:rFonts w:ascii="Times New Roman" w:eastAsia="Times New Roman" w:hAnsi="Times New Roman" w:cs="Times New Roman"/>
          <w:sz w:val="24"/>
          <w:szCs w:val="24"/>
          <w:lang w:eastAsia="lt-LT"/>
        </w:rPr>
        <w:t>asmenims, kurių pajamos mažesnės už 2 valstybės remiamų pajamų dydžius (VRP)*, socialinė pagalba į namus teikiamos nemokamai. Už dienos socialinės globos paslaugų teikimą asmens namuose mokėjimo dydis nustatomas atsižvelgiant į asmens (šeimos) pajamas.  Klientai už paslaugas moka pagal patvirtintą mokėjimo už socialines paslaugas tvarkos aprašą;</w:t>
      </w:r>
    </w:p>
    <w:p w14:paraId="710B5907" w14:textId="77777777" w:rsidR="00BC3FB5" w:rsidRPr="00BC3FB5" w:rsidRDefault="00BC3FB5" w:rsidP="00BC3FB5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3FB5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sprendimą dėl pagalbos į namus teikimo asmeniui priima Klaipėdos rajono savivaldybės administracijos direktoriaus paskirtas atsakingas asmuo;</w:t>
      </w:r>
    </w:p>
    <w:p w14:paraId="5B636185" w14:textId="77777777" w:rsidR="00BC3FB5" w:rsidRPr="00BC3FB5" w:rsidRDefault="00BC3FB5" w:rsidP="00BC3FB5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3FB5">
        <w:rPr>
          <w:rFonts w:ascii="Times New Roman" w:eastAsia="Times New Roman" w:hAnsi="Times New Roman" w:cs="Times New Roman"/>
          <w:sz w:val="24"/>
          <w:szCs w:val="24"/>
          <w:lang w:eastAsia="lt-LT"/>
        </w:rPr>
        <w:t>nesant galimybės teikti paslaugas, asmuo, pagal prašymo pateikimo datą yra įrašomas į eilę paslaugoms gauti.</w:t>
      </w:r>
    </w:p>
    <w:p w14:paraId="0EA10E73" w14:textId="77777777" w:rsidR="00BC3FB5" w:rsidRPr="009B1731" w:rsidRDefault="002B33EB" w:rsidP="00BC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1731">
        <w:rPr>
          <w:rFonts w:ascii="Times New Roman" w:eastAsia="Times New Roman" w:hAnsi="Times New Roman" w:cs="Times New Roman"/>
          <w:sz w:val="24"/>
          <w:szCs w:val="24"/>
          <w:lang w:eastAsia="lt-LT"/>
        </w:rPr>
        <w:t>Asmuo norintis gauti socialines paslaugas namuose gali kreiptis į seniūniją pagal savo gyvenamąją vietą.</w:t>
      </w:r>
    </w:p>
    <w:p w14:paraId="776EF51F" w14:textId="77777777" w:rsidR="009B1731" w:rsidRDefault="009B1731" w:rsidP="009B1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 parengė:</w:t>
      </w:r>
    </w:p>
    <w:p w14:paraId="76BEA590" w14:textId="7579B77F" w:rsidR="009B1731" w:rsidRDefault="009B1731" w:rsidP="009B1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ocialinė darbuotoja </w:t>
      </w:r>
      <w:r>
        <w:rPr>
          <w:rFonts w:ascii="Times New Roman" w:hAnsi="Times New Roman" w:cs="Times New Roman"/>
          <w:sz w:val="24"/>
          <w:szCs w:val="24"/>
        </w:rPr>
        <w:t>Inga Rancienė</w:t>
      </w:r>
    </w:p>
    <w:p w14:paraId="0AE27688" w14:textId="0593124B" w:rsidR="009B1731" w:rsidRDefault="009B1731" w:rsidP="009B17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8 46 471950</w:t>
      </w:r>
    </w:p>
    <w:p w14:paraId="53B4112A" w14:textId="77777777" w:rsidR="00B7438D" w:rsidRPr="00D34C03" w:rsidRDefault="00B7438D" w:rsidP="00D34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438D" w:rsidRPr="00D34C03" w:rsidSect="00B7438D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larendon Condensed">
    <w:altName w:val="MS PMincho"/>
    <w:charset w:val="BA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20A57"/>
    <w:multiLevelType w:val="hybridMultilevel"/>
    <w:tmpl w:val="4E184F38"/>
    <w:lvl w:ilvl="0" w:tplc="7926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larendon Condensed" w:eastAsia="Times New Roman" w:hAnsi="Clarendon Condensed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54F35"/>
    <w:multiLevelType w:val="hybridMultilevel"/>
    <w:tmpl w:val="BE3CBD90"/>
    <w:lvl w:ilvl="0" w:tplc="042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F257788"/>
    <w:multiLevelType w:val="hybridMultilevel"/>
    <w:tmpl w:val="2E2A5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87C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E1"/>
    <w:rsid w:val="00025AE1"/>
    <w:rsid w:val="000656B6"/>
    <w:rsid w:val="0007455B"/>
    <w:rsid w:val="000E70BF"/>
    <w:rsid w:val="00155C08"/>
    <w:rsid w:val="001673CE"/>
    <w:rsid w:val="001C4A5F"/>
    <w:rsid w:val="001F2463"/>
    <w:rsid w:val="00226F3A"/>
    <w:rsid w:val="002A1D11"/>
    <w:rsid w:val="002B33EB"/>
    <w:rsid w:val="002E0636"/>
    <w:rsid w:val="002F1E4E"/>
    <w:rsid w:val="00316951"/>
    <w:rsid w:val="00340203"/>
    <w:rsid w:val="00350A31"/>
    <w:rsid w:val="0036777C"/>
    <w:rsid w:val="003F3A4D"/>
    <w:rsid w:val="004013F0"/>
    <w:rsid w:val="00427BA9"/>
    <w:rsid w:val="004879D6"/>
    <w:rsid w:val="00525B61"/>
    <w:rsid w:val="006220DE"/>
    <w:rsid w:val="00652A47"/>
    <w:rsid w:val="006776CF"/>
    <w:rsid w:val="006A631A"/>
    <w:rsid w:val="006C6CF9"/>
    <w:rsid w:val="006E0975"/>
    <w:rsid w:val="006E61F9"/>
    <w:rsid w:val="007103DC"/>
    <w:rsid w:val="00745812"/>
    <w:rsid w:val="00760A97"/>
    <w:rsid w:val="007850BD"/>
    <w:rsid w:val="007A78CC"/>
    <w:rsid w:val="007E49DC"/>
    <w:rsid w:val="007E56B7"/>
    <w:rsid w:val="007F494E"/>
    <w:rsid w:val="008D2E6C"/>
    <w:rsid w:val="008E778B"/>
    <w:rsid w:val="008F1A3F"/>
    <w:rsid w:val="00926A82"/>
    <w:rsid w:val="0095244F"/>
    <w:rsid w:val="00952B0A"/>
    <w:rsid w:val="0097497F"/>
    <w:rsid w:val="009A46D4"/>
    <w:rsid w:val="009B1731"/>
    <w:rsid w:val="009B40FD"/>
    <w:rsid w:val="00A852C8"/>
    <w:rsid w:val="00AE784E"/>
    <w:rsid w:val="00B7438D"/>
    <w:rsid w:val="00BB03C8"/>
    <w:rsid w:val="00BC38E3"/>
    <w:rsid w:val="00BC3FB5"/>
    <w:rsid w:val="00BC5B57"/>
    <w:rsid w:val="00BD07E7"/>
    <w:rsid w:val="00BD5D86"/>
    <w:rsid w:val="00BE2C01"/>
    <w:rsid w:val="00BF52F3"/>
    <w:rsid w:val="00C20C70"/>
    <w:rsid w:val="00C21160"/>
    <w:rsid w:val="00C22D82"/>
    <w:rsid w:val="00C3030C"/>
    <w:rsid w:val="00D06719"/>
    <w:rsid w:val="00D16B4C"/>
    <w:rsid w:val="00D34C03"/>
    <w:rsid w:val="00DE7BBF"/>
    <w:rsid w:val="00E85ED8"/>
    <w:rsid w:val="00E948C2"/>
    <w:rsid w:val="00EC0158"/>
    <w:rsid w:val="00EC5917"/>
    <w:rsid w:val="00ED42B5"/>
    <w:rsid w:val="00EE5B8D"/>
    <w:rsid w:val="00F912E8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6E87"/>
  <w15:docId w15:val="{4D1999B8-EE1C-4DFA-B2B2-BCED729F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</cp:revision>
  <cp:lastPrinted>2016-04-07T12:32:00Z</cp:lastPrinted>
  <dcterms:created xsi:type="dcterms:W3CDTF">2021-01-14T09:05:00Z</dcterms:created>
  <dcterms:modified xsi:type="dcterms:W3CDTF">2021-01-14T14:11:00Z</dcterms:modified>
</cp:coreProperties>
</file>